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1"/>
      </w:tblGrid>
      <w:tr w:rsidR="002E33C6" w:rsidRPr="002E33C6" w14:paraId="1188B944" w14:textId="77777777" w:rsidTr="00D221CA">
        <w:tc>
          <w:tcPr>
            <w:tcW w:w="3828" w:type="dxa"/>
          </w:tcPr>
          <w:p w14:paraId="4CDA757B" w14:textId="77777777" w:rsidR="00225695" w:rsidRPr="002E33C6" w:rsidRDefault="00225695" w:rsidP="0033235F">
            <w:pPr>
              <w:pStyle w:val="NormalWeb"/>
              <w:spacing w:before="0" w:beforeAutospacing="0" w:after="0" w:afterAutospacing="0" w:line="276" w:lineRule="auto"/>
              <w:jc w:val="center"/>
              <w:rPr>
                <w:sz w:val="26"/>
                <w:szCs w:val="26"/>
              </w:rPr>
            </w:pPr>
            <w:r w:rsidRPr="002E33C6">
              <w:rPr>
                <w:sz w:val="26"/>
                <w:szCs w:val="26"/>
              </w:rPr>
              <w:t>UBND HUYỆN BA VÌ</w:t>
            </w:r>
          </w:p>
          <w:p w14:paraId="73D9E073" w14:textId="560695A6" w:rsidR="00225695" w:rsidRPr="002E33C6" w:rsidRDefault="00025DD6" w:rsidP="0033235F">
            <w:pPr>
              <w:pStyle w:val="NormalWeb"/>
              <w:spacing w:before="0" w:beforeAutospacing="0" w:after="0" w:afterAutospacing="0" w:line="276" w:lineRule="auto"/>
              <w:jc w:val="center"/>
              <w:rPr>
                <w:b/>
              </w:rPr>
            </w:pPr>
            <w:r w:rsidRPr="002E33C6">
              <w:rPr>
                <w:b/>
                <w:sz w:val="26"/>
                <w:szCs w:val="26"/>
              </w:rPr>
              <w:t xml:space="preserve">TRƯỜNG THCS </w:t>
            </w:r>
            <w:r w:rsidR="00B72332" w:rsidRPr="002E33C6">
              <w:rPr>
                <w:b/>
                <w:sz w:val="26"/>
                <w:szCs w:val="26"/>
              </w:rPr>
              <w:t>SƠN ĐÀ</w:t>
            </w:r>
          </w:p>
        </w:tc>
        <w:tc>
          <w:tcPr>
            <w:tcW w:w="5811" w:type="dxa"/>
          </w:tcPr>
          <w:p w14:paraId="088483C8" w14:textId="77777777" w:rsidR="00225695" w:rsidRPr="002E33C6" w:rsidRDefault="00225695" w:rsidP="0033235F">
            <w:pPr>
              <w:pStyle w:val="NormalWeb"/>
              <w:spacing w:before="0" w:beforeAutospacing="0" w:after="0" w:afterAutospacing="0" w:line="276" w:lineRule="auto"/>
              <w:jc w:val="center"/>
              <w:rPr>
                <w:b/>
                <w:bCs/>
                <w:sz w:val="26"/>
                <w:szCs w:val="26"/>
              </w:rPr>
            </w:pPr>
            <w:r w:rsidRPr="002E33C6">
              <w:rPr>
                <w:b/>
                <w:bCs/>
                <w:sz w:val="26"/>
                <w:szCs w:val="26"/>
              </w:rPr>
              <w:t>CỘNG HOÀ XÃ HỘI CHỦ NGHĨA VIỆT NAM</w:t>
            </w:r>
          </w:p>
          <w:p w14:paraId="5EC047A0" w14:textId="153FBB7C" w:rsidR="00225695" w:rsidRPr="002E33C6" w:rsidRDefault="00225695" w:rsidP="0033235F">
            <w:pPr>
              <w:pStyle w:val="NormalWeb"/>
              <w:spacing w:before="0" w:beforeAutospacing="0" w:after="0" w:afterAutospacing="0" w:line="276" w:lineRule="auto"/>
              <w:jc w:val="center"/>
              <w:rPr>
                <w:sz w:val="28"/>
                <w:szCs w:val="28"/>
              </w:rPr>
            </w:pPr>
            <w:r w:rsidRPr="002E33C6">
              <w:rPr>
                <w:b/>
                <w:bCs/>
                <w:sz w:val="28"/>
                <w:szCs w:val="28"/>
              </w:rPr>
              <w:t>Độc lập – Tự do – Hạnh phúc</w:t>
            </w:r>
          </w:p>
        </w:tc>
      </w:tr>
      <w:tr w:rsidR="002E33C6" w:rsidRPr="002E33C6" w14:paraId="74AC3FD5" w14:textId="77777777" w:rsidTr="00D221CA">
        <w:tc>
          <w:tcPr>
            <w:tcW w:w="3828" w:type="dxa"/>
          </w:tcPr>
          <w:p w14:paraId="45382E02" w14:textId="55A7EBA0" w:rsidR="00225695" w:rsidRPr="002E33C6" w:rsidRDefault="00C625EA" w:rsidP="0033235F">
            <w:pPr>
              <w:pStyle w:val="NormalWeb"/>
              <w:spacing w:before="0" w:beforeAutospacing="0" w:after="0" w:afterAutospacing="0" w:line="276" w:lineRule="auto"/>
              <w:jc w:val="center"/>
            </w:pPr>
            <w:r w:rsidRPr="002E33C6">
              <w:rPr>
                <w:noProof/>
              </w:rPr>
              <mc:AlternateContent>
                <mc:Choice Requires="wps">
                  <w:drawing>
                    <wp:anchor distT="0" distB="0" distL="114300" distR="114300" simplePos="0" relativeHeight="251659264" behindDoc="0" locked="0" layoutInCell="1" allowOverlap="1" wp14:anchorId="0D8E93E7" wp14:editId="76121AC3">
                      <wp:simplePos x="0" y="0"/>
                      <wp:positionH relativeFrom="column">
                        <wp:posOffset>792784</wp:posOffset>
                      </wp:positionH>
                      <wp:positionV relativeFrom="paragraph">
                        <wp:posOffset>53975</wp:posOffset>
                      </wp:positionV>
                      <wp:extent cx="890546"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905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73B4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pt,4.25pt" to="13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" strokecolor="black [3200]" strokeweight=".5pt">
                      <v:stroke joinstyle="miter"/>
                    </v:line>
                  </w:pict>
                </mc:Fallback>
              </mc:AlternateContent>
            </w:r>
          </w:p>
          <w:p w14:paraId="1749E76F" w14:textId="3C800433" w:rsidR="00225695" w:rsidRPr="002E33C6" w:rsidRDefault="00D221CA" w:rsidP="0033235F">
            <w:pPr>
              <w:pStyle w:val="NormalWeb"/>
              <w:spacing w:before="0" w:beforeAutospacing="0" w:after="0" w:afterAutospacing="0" w:line="276" w:lineRule="auto"/>
              <w:jc w:val="center"/>
              <w:rPr>
                <w:sz w:val="26"/>
                <w:szCs w:val="26"/>
              </w:rPr>
            </w:pPr>
            <w:r w:rsidRPr="002E33C6">
              <w:rPr>
                <w:sz w:val="26"/>
                <w:szCs w:val="26"/>
              </w:rPr>
              <w:t xml:space="preserve">Số: </w:t>
            </w:r>
            <w:r w:rsidR="00222555">
              <w:rPr>
                <w:sz w:val="26"/>
                <w:szCs w:val="26"/>
              </w:rPr>
              <w:t>77</w:t>
            </w:r>
            <w:r w:rsidRPr="002E33C6">
              <w:rPr>
                <w:sz w:val="26"/>
                <w:szCs w:val="26"/>
              </w:rPr>
              <w:t>/KH-THCS</w:t>
            </w:r>
            <w:r w:rsidR="00B72332" w:rsidRPr="002E33C6">
              <w:rPr>
                <w:sz w:val="26"/>
                <w:szCs w:val="26"/>
              </w:rPr>
              <w:t>SĐ</w:t>
            </w:r>
          </w:p>
        </w:tc>
        <w:tc>
          <w:tcPr>
            <w:tcW w:w="5811" w:type="dxa"/>
          </w:tcPr>
          <w:p w14:paraId="09404599" w14:textId="49082DDB" w:rsidR="00225695" w:rsidRPr="002E33C6" w:rsidRDefault="00025DD6" w:rsidP="0033235F">
            <w:pPr>
              <w:pStyle w:val="NormalWeb"/>
              <w:spacing w:before="0" w:beforeAutospacing="0" w:after="0" w:afterAutospacing="0" w:line="276" w:lineRule="auto"/>
              <w:rPr>
                <w:i/>
                <w:iCs/>
                <w:sz w:val="26"/>
                <w:szCs w:val="26"/>
              </w:rPr>
            </w:pPr>
            <w:r w:rsidRPr="002E33C6">
              <w:rPr>
                <w:b/>
                <w:bCs/>
                <w:noProof/>
              </w:rPr>
              <mc:AlternateContent>
                <mc:Choice Requires="wps">
                  <w:drawing>
                    <wp:anchor distT="0" distB="0" distL="114300" distR="114300" simplePos="0" relativeHeight="251660288" behindDoc="0" locked="0" layoutInCell="1" allowOverlap="1" wp14:anchorId="5D32A0D8" wp14:editId="0818A18F">
                      <wp:simplePos x="0" y="0"/>
                      <wp:positionH relativeFrom="column">
                        <wp:posOffset>672796</wp:posOffset>
                      </wp:positionH>
                      <wp:positionV relativeFrom="paragraph">
                        <wp:posOffset>30480</wp:posOffset>
                      </wp:positionV>
                      <wp:extent cx="2147018" cy="7951"/>
                      <wp:effectExtent l="0" t="0" r="24765" b="30480"/>
                      <wp:wrapNone/>
                      <wp:docPr id="2" name="Straight Connector 2"/>
                      <wp:cNvGraphicFramePr/>
                      <a:graphic xmlns:a="http://schemas.openxmlformats.org/drawingml/2006/main">
                        <a:graphicData uri="http://schemas.microsoft.com/office/word/2010/wordprocessingShape">
                          <wps:wsp>
                            <wps:cNvCnPr/>
                            <wps:spPr>
                              <a:xfrm>
                                <a:off x="0" y="0"/>
                                <a:ext cx="2147018"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ABBA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2.4pt" to="222.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" strokecolor="black [3200]" strokeweight=".5pt">
                      <v:stroke joinstyle="miter"/>
                    </v:line>
                  </w:pict>
                </mc:Fallback>
              </mc:AlternateContent>
            </w:r>
          </w:p>
          <w:p w14:paraId="01BAC1DF" w14:textId="4FD0A5C3" w:rsidR="00225695" w:rsidRPr="002E33C6" w:rsidRDefault="00025DD6" w:rsidP="0033235F">
            <w:pPr>
              <w:pStyle w:val="NormalWeb"/>
              <w:spacing w:before="0" w:beforeAutospacing="0" w:after="0" w:afterAutospacing="0" w:line="276" w:lineRule="auto"/>
              <w:jc w:val="center"/>
              <w:rPr>
                <w:sz w:val="26"/>
                <w:szCs w:val="26"/>
              </w:rPr>
            </w:pPr>
            <w:r w:rsidRPr="002E33C6">
              <w:rPr>
                <w:i/>
                <w:iCs/>
                <w:sz w:val="26"/>
                <w:szCs w:val="26"/>
              </w:rPr>
              <w:t xml:space="preserve">        </w:t>
            </w:r>
            <w:r w:rsidR="00B72332" w:rsidRPr="002E33C6">
              <w:rPr>
                <w:i/>
                <w:iCs/>
                <w:sz w:val="26"/>
                <w:szCs w:val="26"/>
              </w:rPr>
              <w:t>Sơn Đà</w:t>
            </w:r>
            <w:r w:rsidR="00225695" w:rsidRPr="002E33C6">
              <w:rPr>
                <w:i/>
                <w:iCs/>
                <w:sz w:val="26"/>
                <w:szCs w:val="26"/>
              </w:rPr>
              <w:t xml:space="preserve">, ngày </w:t>
            </w:r>
            <w:r w:rsidR="0033235F" w:rsidRPr="002E33C6">
              <w:rPr>
                <w:i/>
                <w:iCs/>
                <w:sz w:val="26"/>
                <w:szCs w:val="26"/>
              </w:rPr>
              <w:t>18</w:t>
            </w:r>
            <w:r w:rsidR="00225695" w:rsidRPr="002E33C6">
              <w:rPr>
                <w:i/>
                <w:iCs/>
                <w:sz w:val="26"/>
                <w:szCs w:val="26"/>
              </w:rPr>
              <w:t xml:space="preserve"> tháng </w:t>
            </w:r>
            <w:r w:rsidR="0033235F" w:rsidRPr="002E33C6">
              <w:rPr>
                <w:i/>
                <w:iCs/>
                <w:sz w:val="26"/>
                <w:szCs w:val="26"/>
              </w:rPr>
              <w:t>10</w:t>
            </w:r>
            <w:r w:rsidR="00225695" w:rsidRPr="002E33C6">
              <w:rPr>
                <w:i/>
                <w:iCs/>
                <w:sz w:val="26"/>
                <w:szCs w:val="26"/>
              </w:rPr>
              <w:t xml:space="preserve"> năm 202</w:t>
            </w:r>
            <w:r w:rsidR="0033235F" w:rsidRPr="002E33C6">
              <w:rPr>
                <w:i/>
                <w:iCs/>
                <w:sz w:val="26"/>
                <w:szCs w:val="26"/>
              </w:rPr>
              <w:t>4</w:t>
            </w:r>
          </w:p>
        </w:tc>
      </w:tr>
    </w:tbl>
    <w:p w14:paraId="350E8FB1" w14:textId="77777777" w:rsidR="00B70F95" w:rsidRPr="002E33C6" w:rsidRDefault="00B70F95" w:rsidP="00DD38F6">
      <w:pPr>
        <w:pStyle w:val="NormalWeb"/>
        <w:spacing w:before="0" w:beforeAutospacing="0" w:after="0" w:afterAutospacing="0" w:line="276" w:lineRule="auto"/>
        <w:jc w:val="center"/>
        <w:rPr>
          <w:b/>
          <w:bCs/>
          <w:sz w:val="28"/>
          <w:szCs w:val="28"/>
        </w:rPr>
      </w:pPr>
    </w:p>
    <w:p w14:paraId="739EF8EE" w14:textId="52201D3D" w:rsidR="00941A22" w:rsidRPr="002E33C6" w:rsidRDefault="00941A22" w:rsidP="00DD38F6">
      <w:pPr>
        <w:pStyle w:val="NormalWeb"/>
        <w:spacing w:before="0" w:beforeAutospacing="0" w:after="0" w:afterAutospacing="0" w:line="276" w:lineRule="auto"/>
        <w:jc w:val="center"/>
        <w:rPr>
          <w:sz w:val="28"/>
          <w:szCs w:val="28"/>
        </w:rPr>
      </w:pPr>
      <w:r w:rsidRPr="002E33C6">
        <w:rPr>
          <w:b/>
          <w:bCs/>
          <w:sz w:val="28"/>
          <w:szCs w:val="28"/>
        </w:rPr>
        <w:t>KẾ HOẠCH</w:t>
      </w:r>
    </w:p>
    <w:p w14:paraId="6C22B47D" w14:textId="77777777" w:rsidR="00225695" w:rsidRPr="002E33C6" w:rsidRDefault="00941A22" w:rsidP="00DD38F6">
      <w:pPr>
        <w:pStyle w:val="NormalWeb"/>
        <w:spacing w:before="0" w:beforeAutospacing="0" w:after="0" w:afterAutospacing="0" w:line="276" w:lineRule="auto"/>
        <w:jc w:val="center"/>
        <w:rPr>
          <w:b/>
          <w:bCs/>
          <w:sz w:val="28"/>
          <w:szCs w:val="28"/>
        </w:rPr>
      </w:pPr>
      <w:r w:rsidRPr="002E33C6">
        <w:rPr>
          <w:b/>
          <w:bCs/>
          <w:sz w:val="28"/>
          <w:szCs w:val="28"/>
        </w:rPr>
        <w:t>Thực hiện tuyên truyền phổ biến, giáo dục pháp luật</w:t>
      </w:r>
    </w:p>
    <w:p w14:paraId="12520A84" w14:textId="0D88A1B5" w:rsidR="00DD38F6" w:rsidRPr="002E33C6" w:rsidRDefault="00DD38F6" w:rsidP="00DD38F6">
      <w:pPr>
        <w:pStyle w:val="NormalWeb"/>
        <w:spacing w:before="0" w:beforeAutospacing="0" w:afterAutospacing="0" w:line="276" w:lineRule="auto"/>
        <w:jc w:val="center"/>
        <w:rPr>
          <w:sz w:val="28"/>
          <w:szCs w:val="28"/>
        </w:rPr>
      </w:pPr>
      <w:r w:rsidRPr="002E33C6">
        <w:rPr>
          <w:b/>
          <w:bCs/>
          <w:noProof/>
          <w:sz w:val="28"/>
          <w:szCs w:val="28"/>
        </w:rPr>
        <mc:AlternateContent>
          <mc:Choice Requires="wps">
            <w:drawing>
              <wp:anchor distT="0" distB="0" distL="114300" distR="114300" simplePos="0" relativeHeight="251661312" behindDoc="0" locked="0" layoutInCell="1" allowOverlap="1" wp14:anchorId="0FEFCC5B" wp14:editId="3B4064FC">
                <wp:simplePos x="0" y="0"/>
                <wp:positionH relativeFrom="column">
                  <wp:posOffset>2207895</wp:posOffset>
                </wp:positionH>
                <wp:positionV relativeFrom="paragraph">
                  <wp:posOffset>241604</wp:posOffset>
                </wp:positionV>
                <wp:extent cx="1470991" cy="7951"/>
                <wp:effectExtent l="0" t="0" r="34290" b="30480"/>
                <wp:wrapNone/>
                <wp:docPr id="3" name="Straight Connector 3"/>
                <wp:cNvGraphicFramePr/>
                <a:graphic xmlns:a="http://schemas.openxmlformats.org/drawingml/2006/main">
                  <a:graphicData uri="http://schemas.microsoft.com/office/word/2010/wordprocessingShape">
                    <wps:wsp>
                      <wps:cNvCnPr/>
                      <wps:spPr>
                        <a:xfrm>
                          <a:off x="0" y="0"/>
                          <a:ext cx="1470991" cy="79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BBF4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3.85pt,19pt" to="289.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" strokecolor="black [3213]" strokeweight=".5pt">
                <v:stroke joinstyle="miter"/>
              </v:line>
            </w:pict>
          </mc:Fallback>
        </mc:AlternateContent>
      </w:r>
      <w:r w:rsidRPr="002E33C6">
        <w:rPr>
          <w:b/>
          <w:bCs/>
          <w:sz w:val="28"/>
          <w:szCs w:val="28"/>
        </w:rPr>
        <w:t xml:space="preserve"> </w:t>
      </w:r>
      <w:r w:rsidR="004B4AD0" w:rsidRPr="002E33C6">
        <w:rPr>
          <w:b/>
          <w:bCs/>
          <w:sz w:val="28"/>
          <w:szCs w:val="28"/>
        </w:rPr>
        <w:t>Trong trường học</w:t>
      </w:r>
      <w:r w:rsidRPr="002E33C6">
        <w:rPr>
          <w:b/>
          <w:bCs/>
          <w:sz w:val="28"/>
          <w:szCs w:val="28"/>
        </w:rPr>
        <w:t xml:space="preserve"> năm </w:t>
      </w:r>
      <w:r w:rsidR="00734BF7">
        <w:rPr>
          <w:b/>
          <w:bCs/>
          <w:sz w:val="28"/>
          <w:szCs w:val="28"/>
        </w:rPr>
        <w:t xml:space="preserve">học </w:t>
      </w:r>
      <w:r w:rsidRPr="002E33C6">
        <w:rPr>
          <w:b/>
          <w:bCs/>
          <w:sz w:val="28"/>
          <w:szCs w:val="28"/>
        </w:rPr>
        <w:t>202</w:t>
      </w:r>
      <w:r w:rsidR="0033235F" w:rsidRPr="002E33C6">
        <w:rPr>
          <w:b/>
          <w:bCs/>
          <w:sz w:val="28"/>
          <w:szCs w:val="28"/>
        </w:rPr>
        <w:t>4</w:t>
      </w:r>
      <w:r w:rsidR="00734BF7">
        <w:rPr>
          <w:b/>
          <w:bCs/>
          <w:sz w:val="28"/>
          <w:szCs w:val="28"/>
        </w:rPr>
        <w:t>-2025</w:t>
      </w:r>
    </w:p>
    <w:p w14:paraId="68CF8730" w14:textId="77777777" w:rsidR="00B70F95" w:rsidRPr="002E33C6" w:rsidRDefault="00B70F95" w:rsidP="00B70F95">
      <w:pPr>
        <w:pStyle w:val="NormalWeb"/>
        <w:spacing w:before="0" w:beforeAutospacing="0" w:after="0" w:afterAutospacing="0" w:line="276" w:lineRule="auto"/>
        <w:ind w:firstLine="720"/>
        <w:jc w:val="both"/>
        <w:rPr>
          <w:sz w:val="16"/>
          <w:szCs w:val="16"/>
        </w:rPr>
      </w:pPr>
    </w:p>
    <w:p w14:paraId="5E44302E" w14:textId="00827AE3" w:rsidR="00941A22" w:rsidRPr="002E33C6" w:rsidRDefault="004B4AD0" w:rsidP="00B70F95">
      <w:pPr>
        <w:pStyle w:val="NormalWeb"/>
        <w:spacing w:before="0" w:beforeAutospacing="0" w:after="120" w:afterAutospacing="0" w:line="276" w:lineRule="auto"/>
        <w:ind w:firstLine="720"/>
        <w:jc w:val="both"/>
        <w:rPr>
          <w:sz w:val="28"/>
          <w:szCs w:val="28"/>
        </w:rPr>
      </w:pPr>
      <w:r w:rsidRPr="002E33C6">
        <w:rPr>
          <w:sz w:val="28"/>
          <w:szCs w:val="28"/>
        </w:rPr>
        <w:t xml:space="preserve">Căn cứ </w:t>
      </w:r>
      <w:r w:rsidR="00941A22" w:rsidRPr="002E33C6">
        <w:rPr>
          <w:sz w:val="28"/>
          <w:szCs w:val="28"/>
        </w:rPr>
        <w:t xml:space="preserve">Kế hoạch số </w:t>
      </w:r>
      <w:r w:rsidR="00CA6081" w:rsidRPr="002E33C6">
        <w:rPr>
          <w:sz w:val="28"/>
          <w:szCs w:val="28"/>
        </w:rPr>
        <w:t>21</w:t>
      </w:r>
      <w:r w:rsidR="00941A22" w:rsidRPr="002E33C6">
        <w:rPr>
          <w:sz w:val="28"/>
          <w:szCs w:val="28"/>
        </w:rPr>
        <w:t>/KH-UBND ngày</w:t>
      </w:r>
      <w:r w:rsidR="00CA6081" w:rsidRPr="002E33C6">
        <w:rPr>
          <w:sz w:val="28"/>
          <w:szCs w:val="28"/>
        </w:rPr>
        <w:t>12</w:t>
      </w:r>
      <w:r w:rsidR="00941A22" w:rsidRPr="002E33C6">
        <w:rPr>
          <w:sz w:val="28"/>
          <w:szCs w:val="28"/>
        </w:rPr>
        <w:t>/</w:t>
      </w:r>
      <w:r w:rsidR="00CA6081" w:rsidRPr="002E33C6">
        <w:rPr>
          <w:sz w:val="28"/>
          <w:szCs w:val="28"/>
        </w:rPr>
        <w:t>01</w:t>
      </w:r>
      <w:r w:rsidR="00941A22" w:rsidRPr="002E33C6">
        <w:rPr>
          <w:sz w:val="28"/>
          <w:szCs w:val="28"/>
        </w:rPr>
        <w:t>/202</w:t>
      </w:r>
      <w:r w:rsidR="00CA6081" w:rsidRPr="002E33C6">
        <w:rPr>
          <w:sz w:val="28"/>
          <w:szCs w:val="28"/>
        </w:rPr>
        <w:t>4</w:t>
      </w:r>
      <w:r w:rsidR="00941A22" w:rsidRPr="002E33C6">
        <w:rPr>
          <w:sz w:val="28"/>
          <w:szCs w:val="28"/>
        </w:rPr>
        <w:t xml:space="preserve"> của UBND Thành phố Hà Nội về việc tuyên truyền phổ biến, giáo dục pháp luật, hòa giải ở cơ sở, chuẩn tiếp cận pháp luật trên địa bàn Thành phố năm 202</w:t>
      </w:r>
      <w:r w:rsidR="00CA6081" w:rsidRPr="002E33C6">
        <w:rPr>
          <w:sz w:val="28"/>
          <w:szCs w:val="28"/>
        </w:rPr>
        <w:t>4</w:t>
      </w:r>
      <w:r w:rsidR="00941A22" w:rsidRPr="002E33C6">
        <w:rPr>
          <w:sz w:val="28"/>
          <w:szCs w:val="28"/>
        </w:rPr>
        <w:t xml:space="preserve">; Kế hoạch số </w:t>
      </w:r>
      <w:r w:rsidR="00CA6081" w:rsidRPr="002E33C6">
        <w:rPr>
          <w:sz w:val="28"/>
          <w:szCs w:val="28"/>
        </w:rPr>
        <w:t>1606</w:t>
      </w:r>
      <w:r w:rsidR="00941A22" w:rsidRPr="002E33C6">
        <w:rPr>
          <w:sz w:val="28"/>
          <w:szCs w:val="28"/>
        </w:rPr>
        <w:t>/KH-</w:t>
      </w:r>
      <w:r w:rsidR="00CA6081" w:rsidRPr="002E33C6">
        <w:rPr>
          <w:sz w:val="28"/>
          <w:szCs w:val="28"/>
        </w:rPr>
        <w:t>P</w:t>
      </w:r>
      <w:r w:rsidR="00941A22" w:rsidRPr="002E33C6">
        <w:rPr>
          <w:sz w:val="28"/>
          <w:szCs w:val="28"/>
        </w:rPr>
        <w:t>GDĐT ngày 1</w:t>
      </w:r>
      <w:r w:rsidR="00CA6081" w:rsidRPr="002E33C6">
        <w:rPr>
          <w:sz w:val="28"/>
          <w:szCs w:val="28"/>
        </w:rPr>
        <w:t>6</w:t>
      </w:r>
      <w:r w:rsidR="00941A22" w:rsidRPr="002E33C6">
        <w:rPr>
          <w:sz w:val="28"/>
          <w:szCs w:val="28"/>
        </w:rPr>
        <w:t>/01/202</w:t>
      </w:r>
      <w:r w:rsidR="00CA6081" w:rsidRPr="002E33C6">
        <w:rPr>
          <w:sz w:val="28"/>
          <w:szCs w:val="28"/>
        </w:rPr>
        <w:t>4</w:t>
      </w:r>
      <w:r w:rsidR="00941A22" w:rsidRPr="002E33C6">
        <w:rPr>
          <w:sz w:val="28"/>
          <w:szCs w:val="28"/>
        </w:rPr>
        <w:t xml:space="preserve"> của </w:t>
      </w:r>
      <w:r w:rsidR="00CA6081" w:rsidRPr="002E33C6">
        <w:rPr>
          <w:sz w:val="28"/>
          <w:szCs w:val="28"/>
        </w:rPr>
        <w:t>Phòng</w:t>
      </w:r>
      <w:r w:rsidR="00941A22" w:rsidRPr="002E33C6">
        <w:rPr>
          <w:sz w:val="28"/>
          <w:szCs w:val="28"/>
        </w:rPr>
        <w:t xml:space="preserve"> GDĐT về</w:t>
      </w:r>
      <w:r w:rsidR="00CA6081" w:rsidRPr="002E33C6">
        <w:rPr>
          <w:sz w:val="28"/>
          <w:szCs w:val="28"/>
        </w:rPr>
        <w:t xml:space="preserve"> xây dựng kế hoạch</w:t>
      </w:r>
      <w:r w:rsidR="00941A22" w:rsidRPr="002E33C6">
        <w:rPr>
          <w:sz w:val="28"/>
          <w:szCs w:val="28"/>
        </w:rPr>
        <w:t xml:space="preserve"> tuyên truyền phổ biến, giáo dục pháp luật của ngành Giáo dục và Đào tạo thành phố Hà Nội năm</w:t>
      </w:r>
      <w:r w:rsidR="00CA6081" w:rsidRPr="002E33C6">
        <w:rPr>
          <w:sz w:val="28"/>
          <w:szCs w:val="28"/>
        </w:rPr>
        <w:t xml:space="preserve"> học</w:t>
      </w:r>
      <w:r w:rsidR="00941A22" w:rsidRPr="002E33C6">
        <w:rPr>
          <w:sz w:val="28"/>
          <w:szCs w:val="28"/>
        </w:rPr>
        <w:t xml:space="preserve"> 20</w:t>
      </w:r>
      <w:r w:rsidR="00CA6081" w:rsidRPr="002E33C6">
        <w:rPr>
          <w:sz w:val="28"/>
          <w:szCs w:val="28"/>
        </w:rPr>
        <w:t>24-2025;</w:t>
      </w:r>
    </w:p>
    <w:p w14:paraId="78F9464D" w14:textId="38EB73F6" w:rsidR="00941A22" w:rsidRPr="002E33C6" w:rsidRDefault="00D221CA" w:rsidP="00B70F95">
      <w:pPr>
        <w:pStyle w:val="NormalWeb"/>
        <w:spacing w:before="0" w:beforeAutospacing="0" w:after="120" w:afterAutospacing="0" w:line="276" w:lineRule="auto"/>
        <w:ind w:firstLine="720"/>
        <w:jc w:val="both"/>
        <w:rPr>
          <w:sz w:val="28"/>
          <w:szCs w:val="28"/>
        </w:rPr>
      </w:pPr>
      <w:r w:rsidRPr="002E33C6">
        <w:rPr>
          <w:sz w:val="28"/>
          <w:szCs w:val="28"/>
        </w:rPr>
        <w:t xml:space="preserve">Trường THCS </w:t>
      </w:r>
      <w:r w:rsidR="00B72332" w:rsidRPr="002E33C6">
        <w:rPr>
          <w:sz w:val="28"/>
          <w:szCs w:val="28"/>
        </w:rPr>
        <w:t>Sơn Đà</w:t>
      </w:r>
      <w:r w:rsidR="00941A22" w:rsidRPr="002E33C6">
        <w:rPr>
          <w:sz w:val="28"/>
          <w:szCs w:val="28"/>
        </w:rPr>
        <w:t xml:space="preserve"> xây dựng kế hoạch tuyên truyền phổ biến, giáo dục pháp luật năm </w:t>
      </w:r>
      <w:r w:rsidR="00222555">
        <w:rPr>
          <w:sz w:val="28"/>
          <w:szCs w:val="28"/>
        </w:rPr>
        <w:t xml:space="preserve">học </w:t>
      </w:r>
      <w:r w:rsidR="00B70F95" w:rsidRPr="002E33C6">
        <w:rPr>
          <w:sz w:val="28"/>
          <w:szCs w:val="28"/>
        </w:rPr>
        <w:t>trong trường học</w:t>
      </w:r>
      <w:r w:rsidR="00941A22" w:rsidRPr="002E33C6">
        <w:rPr>
          <w:sz w:val="28"/>
          <w:szCs w:val="28"/>
        </w:rPr>
        <w:t xml:space="preserve"> năm </w:t>
      </w:r>
      <w:r w:rsidR="00CA6081" w:rsidRPr="002E33C6">
        <w:rPr>
          <w:sz w:val="28"/>
          <w:szCs w:val="28"/>
        </w:rPr>
        <w:t xml:space="preserve">học </w:t>
      </w:r>
      <w:r w:rsidR="00941A22" w:rsidRPr="002E33C6">
        <w:rPr>
          <w:sz w:val="28"/>
          <w:szCs w:val="28"/>
        </w:rPr>
        <w:t>20</w:t>
      </w:r>
      <w:r w:rsidR="00CA6081" w:rsidRPr="002E33C6">
        <w:rPr>
          <w:sz w:val="28"/>
          <w:szCs w:val="28"/>
        </w:rPr>
        <w:t>24-2025</w:t>
      </w:r>
      <w:r w:rsidR="00941A22" w:rsidRPr="002E33C6">
        <w:rPr>
          <w:sz w:val="28"/>
          <w:szCs w:val="28"/>
        </w:rPr>
        <w:t xml:space="preserve"> như sau:</w:t>
      </w:r>
    </w:p>
    <w:p w14:paraId="0E0ADFE7" w14:textId="77777777" w:rsidR="00941A22" w:rsidRPr="002E33C6" w:rsidRDefault="00941A22" w:rsidP="00B70F95">
      <w:pPr>
        <w:pStyle w:val="NormalWeb"/>
        <w:spacing w:before="0" w:beforeAutospacing="0" w:after="120" w:afterAutospacing="0" w:line="276" w:lineRule="auto"/>
        <w:ind w:firstLine="720"/>
        <w:jc w:val="both"/>
        <w:rPr>
          <w:b/>
          <w:sz w:val="28"/>
          <w:szCs w:val="28"/>
        </w:rPr>
      </w:pPr>
      <w:r w:rsidRPr="002E33C6">
        <w:rPr>
          <w:b/>
          <w:sz w:val="28"/>
          <w:szCs w:val="28"/>
        </w:rPr>
        <w:t>I. MỤC ĐÍCH, YÊU CẦU.</w:t>
      </w:r>
    </w:p>
    <w:p w14:paraId="523C51FF" w14:textId="77777777" w:rsidR="00941A22" w:rsidRPr="002E33C6" w:rsidRDefault="00941A22" w:rsidP="00B70F95">
      <w:pPr>
        <w:pStyle w:val="NormalWeb"/>
        <w:spacing w:before="0" w:beforeAutospacing="0" w:after="120" w:afterAutospacing="0" w:line="276" w:lineRule="auto"/>
        <w:ind w:firstLine="720"/>
        <w:jc w:val="both"/>
        <w:rPr>
          <w:sz w:val="28"/>
          <w:szCs w:val="28"/>
        </w:rPr>
      </w:pPr>
      <w:r w:rsidRPr="002E33C6">
        <w:rPr>
          <w:b/>
          <w:bCs/>
          <w:sz w:val="28"/>
          <w:szCs w:val="28"/>
        </w:rPr>
        <w:t>1. Mục đích</w:t>
      </w:r>
    </w:p>
    <w:p w14:paraId="20686859" w14:textId="4A3450D9" w:rsidR="00E56B48" w:rsidRPr="002E33C6" w:rsidRDefault="00941A22" w:rsidP="00B70F95">
      <w:pPr>
        <w:pStyle w:val="NormalWeb"/>
        <w:spacing w:before="0" w:beforeAutospacing="0" w:after="120" w:afterAutospacing="0" w:line="276" w:lineRule="auto"/>
        <w:ind w:firstLine="720"/>
        <w:jc w:val="both"/>
        <w:rPr>
          <w:sz w:val="28"/>
          <w:szCs w:val="28"/>
        </w:rPr>
      </w:pPr>
      <w:r w:rsidRPr="002E33C6">
        <w:rPr>
          <w:sz w:val="28"/>
          <w:szCs w:val="28"/>
        </w:rPr>
        <w:t xml:space="preserve">1.1. </w:t>
      </w:r>
      <w:r w:rsidR="00E56B48" w:rsidRPr="002E33C6">
        <w:rPr>
          <w:sz w:val="28"/>
          <w:szCs w:val="28"/>
        </w:rPr>
        <w:t>Tiếp tục thực hiện nghiêm, có chất lượng, hiệu quả công tác phổ biến giáo dục pháp luật theo chỉ đạo của UBND Thành phố, Sở Giáo dục và Đào tạo và UBND huyện.</w:t>
      </w:r>
    </w:p>
    <w:p w14:paraId="540E6D8C" w14:textId="1BB27883" w:rsidR="00E56B48" w:rsidRPr="002E33C6" w:rsidRDefault="00E56B48" w:rsidP="00B70F95">
      <w:pPr>
        <w:pStyle w:val="NormalWeb"/>
        <w:spacing w:before="0" w:beforeAutospacing="0" w:after="120" w:afterAutospacing="0" w:line="276" w:lineRule="auto"/>
        <w:ind w:firstLine="720"/>
        <w:jc w:val="both"/>
        <w:rPr>
          <w:sz w:val="28"/>
          <w:szCs w:val="28"/>
        </w:rPr>
      </w:pPr>
      <w:r w:rsidRPr="002E33C6">
        <w:rPr>
          <w:sz w:val="28"/>
          <w:szCs w:val="28"/>
        </w:rPr>
        <w:t>Đẩy mạnh công tác phổ biến giáo dục pháp luật trong nhà trường, tạo chuyển biến mạnh mẽ trong nhận thức và ý thức tuân thủ, chấp hành, tự giác học tập, tìm hiểu pháp luật, xây dựng lối sống và làm việc theo pháp luật, tự giác thực hiện, ứng xử theo pháp luật của cán bộ, công chức, viên chức, nhà giáo, người lao động, học sinh trong các cơ sở giáo dục trên địa bàn Huyện. Xây dựng nhà trường an toàn, không có cán bộ, giáo viên, học sinh vi phạm pháp luật.</w:t>
      </w:r>
    </w:p>
    <w:p w14:paraId="190F24AD" w14:textId="5CED8DDE" w:rsidR="00941A22" w:rsidRPr="002E33C6" w:rsidRDefault="00941A22" w:rsidP="00B70F95">
      <w:pPr>
        <w:pStyle w:val="NormalWeb"/>
        <w:spacing w:before="0" w:beforeAutospacing="0" w:after="120" w:afterAutospacing="0" w:line="276" w:lineRule="auto"/>
        <w:ind w:firstLine="720"/>
        <w:jc w:val="both"/>
        <w:rPr>
          <w:sz w:val="28"/>
          <w:szCs w:val="28"/>
        </w:rPr>
      </w:pPr>
      <w:r w:rsidRPr="002E33C6">
        <w:rPr>
          <w:sz w:val="28"/>
          <w:szCs w:val="28"/>
        </w:rPr>
        <w:t>1.2. Bảo đảm công khai, minh bạch thông tin liên quan đến pháp luật, quyền được thông tin và cơ hội tiếp cận thông tin liên quan đến pháp luật của Nhân dân Thủ đô. Nâng cao năng lực tiếp cận pháp luật của người dân và doanh nghiệp</w:t>
      </w:r>
      <w:r w:rsidR="003734C3" w:rsidRPr="002E33C6">
        <w:rPr>
          <w:sz w:val="28"/>
          <w:szCs w:val="28"/>
        </w:rPr>
        <w:t>.</w:t>
      </w:r>
    </w:p>
    <w:p w14:paraId="74FEC328" w14:textId="3469C92F" w:rsidR="00941A22" w:rsidRPr="002E33C6" w:rsidRDefault="00941A22" w:rsidP="00B70F95">
      <w:pPr>
        <w:pStyle w:val="NormalWeb"/>
        <w:spacing w:before="0" w:beforeAutospacing="0" w:after="120" w:afterAutospacing="0" w:line="276" w:lineRule="auto"/>
        <w:ind w:firstLine="720"/>
        <w:jc w:val="both"/>
        <w:rPr>
          <w:sz w:val="28"/>
          <w:szCs w:val="28"/>
        </w:rPr>
      </w:pPr>
      <w:r w:rsidRPr="002E33C6">
        <w:rPr>
          <w:sz w:val="28"/>
          <w:szCs w:val="28"/>
        </w:rPr>
        <w:t>1.3. Đổi mới nội dung, đa dạng hóa các hình thức PBGDPL, tạo sự chuyển biến mạnh mẽ về ý thức tôn trọng và tự giác chấp hành pháp luật của cán bộ, công chức, viên chức</w:t>
      </w:r>
      <w:r w:rsidR="00F43F00" w:rsidRPr="002E33C6">
        <w:rPr>
          <w:sz w:val="28"/>
          <w:szCs w:val="28"/>
        </w:rPr>
        <w:t>, nhà giáo, người lao động và học sinh</w:t>
      </w:r>
      <w:r w:rsidRPr="002E33C6">
        <w:rPr>
          <w:sz w:val="28"/>
          <w:szCs w:val="28"/>
        </w:rPr>
        <w:t>.</w:t>
      </w:r>
    </w:p>
    <w:p w14:paraId="6C91CC37" w14:textId="662AFC67" w:rsidR="00941A22" w:rsidRPr="002E33C6" w:rsidRDefault="00941A22" w:rsidP="00B70F95">
      <w:pPr>
        <w:pStyle w:val="NormalWeb"/>
        <w:spacing w:before="0" w:beforeAutospacing="0" w:after="120" w:afterAutospacing="0" w:line="276" w:lineRule="auto"/>
        <w:ind w:firstLine="720"/>
        <w:jc w:val="both"/>
        <w:rPr>
          <w:sz w:val="28"/>
          <w:szCs w:val="28"/>
        </w:rPr>
      </w:pPr>
      <w:r w:rsidRPr="002E33C6">
        <w:rPr>
          <w:sz w:val="28"/>
          <w:szCs w:val="28"/>
        </w:rPr>
        <w:t>1.4. Đẩy mạnh ứng dụng Công nghệ thông tin gắn với thực hiện chuyển đổi số trong công tác phổ biến, giáo dục pháp luật</w:t>
      </w:r>
      <w:r w:rsidR="003734C3" w:rsidRPr="002E33C6">
        <w:rPr>
          <w:sz w:val="28"/>
          <w:szCs w:val="28"/>
        </w:rPr>
        <w:t>.</w:t>
      </w:r>
    </w:p>
    <w:p w14:paraId="30544F65" w14:textId="4C82FCDF" w:rsidR="00941A22" w:rsidRPr="002E33C6" w:rsidRDefault="00941A22" w:rsidP="00B70F95">
      <w:pPr>
        <w:pStyle w:val="NormalWeb"/>
        <w:spacing w:before="0" w:beforeAutospacing="0" w:after="120" w:afterAutospacing="0" w:line="276" w:lineRule="auto"/>
        <w:ind w:firstLine="720"/>
        <w:jc w:val="both"/>
        <w:rPr>
          <w:sz w:val="28"/>
          <w:szCs w:val="28"/>
        </w:rPr>
      </w:pPr>
      <w:r w:rsidRPr="002E33C6">
        <w:rPr>
          <w:b/>
          <w:bCs/>
          <w:sz w:val="28"/>
          <w:szCs w:val="28"/>
        </w:rPr>
        <w:lastRenderedPageBreak/>
        <w:t>2. Yêu cầu</w:t>
      </w:r>
    </w:p>
    <w:p w14:paraId="55B63EB5" w14:textId="5EC9F10F" w:rsidR="00E954C8" w:rsidRPr="002E33C6" w:rsidRDefault="00941A22" w:rsidP="00B70F95">
      <w:pPr>
        <w:pStyle w:val="NormalWeb"/>
        <w:spacing w:before="0" w:beforeAutospacing="0" w:after="120" w:afterAutospacing="0" w:line="276" w:lineRule="auto"/>
        <w:ind w:firstLine="720"/>
        <w:jc w:val="both"/>
        <w:rPr>
          <w:sz w:val="28"/>
          <w:szCs w:val="28"/>
        </w:rPr>
      </w:pPr>
      <w:r w:rsidRPr="002E33C6">
        <w:rPr>
          <w:sz w:val="28"/>
          <w:szCs w:val="28"/>
        </w:rPr>
        <w:t>Phát huy tinh thần trách nhiệm tự học tập, tìm hiểu và chấp hành pháp luật của cán bộ, GV, NV; phát huy vai trò chủ động, tích cực. tính tự giác và trách</w:t>
      </w:r>
      <w:r w:rsidR="00225695" w:rsidRPr="002E33C6">
        <w:rPr>
          <w:sz w:val="28"/>
          <w:szCs w:val="28"/>
        </w:rPr>
        <w:t xml:space="preserve"> </w:t>
      </w:r>
      <w:r w:rsidR="00E954C8" w:rsidRPr="002E33C6">
        <w:rPr>
          <w:sz w:val="28"/>
          <w:szCs w:val="28"/>
        </w:rPr>
        <w:t>nhiệm nêu gương của đảng viên, cán bộ, công chức, viên chức đặc biệt của người đứng đầu trong học tập, nghiên cứu, tìm hiểu pháp luật, tuân thủ và chấp</w:t>
      </w:r>
      <w:r w:rsidR="003734C3" w:rsidRPr="002E33C6">
        <w:rPr>
          <w:sz w:val="28"/>
          <w:szCs w:val="28"/>
        </w:rPr>
        <w:t xml:space="preserve"> </w:t>
      </w:r>
      <w:r w:rsidR="00E954C8" w:rsidRPr="002E33C6">
        <w:rPr>
          <w:sz w:val="28"/>
          <w:szCs w:val="28"/>
        </w:rPr>
        <w:t>hành pháp luật.</w:t>
      </w:r>
    </w:p>
    <w:p w14:paraId="4B908583" w14:textId="17793ED5"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Gắn việc tuyên truyền PBGDPL với việc triền khai thực hiện chủ đề năm 202</w:t>
      </w:r>
      <w:r w:rsidR="0033235F" w:rsidRPr="002E33C6">
        <w:rPr>
          <w:sz w:val="28"/>
          <w:szCs w:val="28"/>
        </w:rPr>
        <w:t>4</w:t>
      </w:r>
      <w:r w:rsidRPr="002E33C6">
        <w:rPr>
          <w:sz w:val="28"/>
          <w:szCs w:val="28"/>
        </w:rPr>
        <w:t xml:space="preserve"> của Thành phố “Kỷ cương, trách nhiệm, hành động, sáng tạo, phát triển" Nghị quyết Đại hội đại biểu lần thứ XVII Đảng bộ Thành phố, Nghị quyết Đại hội Đảng toàn quốc lần thử XIII, Nghị quyết số 15-NQ/TW ngày 05/5/2022 của Bộ Chính trị về phương hướng, nhiệm vụ phát triển Thủ đô Hà Nội đến năm 2030, tầm nhìn đến năm 2045, các nhiệm vụ chính trị, phát triển kinh tế - xã hội, phòng, chống dịch bệnh của Thành phố và khối đại đoàn kết toàn dân; các phong trào thi đua yêu nước, cuộc vận động của Trung ương và Thành phố.</w:t>
      </w:r>
    </w:p>
    <w:p w14:paraId="025ED1AE"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Các hoạt động về tuyên truyền PBGDPL đảm bảo thiết thực, có trọng tâm, trọng điểm, đổi mới nội dung, đa dạng hóa hình thức, phù hợp với đổi tượng, tránh hình thức, phô trương; kết hợp hoạt động nội khóa với hoạt động ngoại khóa; kịp thời nhân rộng mô hình hay, cách làm hiệu quả.</w:t>
      </w:r>
    </w:p>
    <w:p w14:paraId="0A9EA095" w14:textId="6913B8DF"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xml:space="preserve">Tăng cường ứng dụng công nghệ thông tin và các hình thức PBGDPL mới trong công tác PBGDPL. Lồng ghép hoạt động PBGDPL với các cuộc vận động, các phong trào thi đua lớn của Ngành trong năm </w:t>
      </w:r>
      <w:r w:rsidR="0033235F" w:rsidRPr="002E33C6">
        <w:rPr>
          <w:sz w:val="28"/>
          <w:szCs w:val="28"/>
        </w:rPr>
        <w:t>học 2024 - 2025</w:t>
      </w:r>
      <w:r w:rsidRPr="002E33C6">
        <w:rPr>
          <w:sz w:val="28"/>
          <w:szCs w:val="28"/>
        </w:rPr>
        <w:t>.</w:t>
      </w:r>
    </w:p>
    <w:p w14:paraId="02833998"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Chủ động phối hợp với các tổ chức, đoàn thể, cá nhân; huy động, sử dụng có hiệu qua các nguồn lực xã hội đảm bảo các điều kiện cho việc triển khai cho công tác PBGDPL trong nhà trường.</w:t>
      </w:r>
    </w:p>
    <w:p w14:paraId="7F452EEF" w14:textId="77777777" w:rsidR="00E954C8" w:rsidRPr="002E33C6" w:rsidRDefault="00E954C8" w:rsidP="00B70F95">
      <w:pPr>
        <w:pStyle w:val="NormalWeb"/>
        <w:spacing w:before="0" w:beforeAutospacing="0" w:after="120" w:afterAutospacing="0" w:line="276" w:lineRule="auto"/>
        <w:ind w:firstLine="720"/>
        <w:rPr>
          <w:sz w:val="28"/>
          <w:szCs w:val="28"/>
        </w:rPr>
      </w:pPr>
      <w:r w:rsidRPr="002E33C6">
        <w:rPr>
          <w:b/>
          <w:bCs/>
          <w:sz w:val="28"/>
          <w:szCs w:val="28"/>
        </w:rPr>
        <w:t>II. NỘI DUNG</w:t>
      </w:r>
    </w:p>
    <w:p w14:paraId="1C2676A6" w14:textId="01B3A051"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1.1. Tiếp tục thực hiện nghiêm túc, có hiệu qua các Kế hoạch, Chương trình. Đề án công tác PBGDPL</w:t>
      </w:r>
      <w:r w:rsidR="003734C3" w:rsidRPr="002E33C6">
        <w:rPr>
          <w:sz w:val="28"/>
          <w:szCs w:val="28"/>
        </w:rPr>
        <w:t>.</w:t>
      </w:r>
    </w:p>
    <w:p w14:paraId="0AA29081" w14:textId="34A83341"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1.2. Tập trung phổ biến các văn bản pháp luật mới liên quan đến quyền và nghĩa vụ của người dân được Quốc hội thông qua; các văn bản hướng dẫn triển khai thi hành các văn bản pháp luật, các văn bản quy phạm pháp luật Thành phố.</w:t>
      </w:r>
    </w:p>
    <w:p w14:paraId="198E624F"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xml:space="preserve">1.3. Tuyên truyền phổ biến pháp luật về an toàn giao thông, phòng cháy, chữa cháy, cứu nạn, cứu hộ; phòng chống tham nhũng, thực hành tiết kiệm, chống lãng phí; phỏng, chống dịch bệnh; phòng chống tệ nạn xã hội, phòng chống ma túy; phòng chống tác hại của rượu, bia, phòng chống tác hại của thuốc lá; phòng chống xâm hại trẻ em, bạo lực học đường; trật tự văn minh đô thị, an ninh, an toàn trường học, an toàn thực phẩm, bảo vệ môi trường; Luật Giáo dục, Luật Trẻ em, </w:t>
      </w:r>
      <w:r w:rsidRPr="002E33C6">
        <w:rPr>
          <w:sz w:val="28"/>
          <w:szCs w:val="28"/>
        </w:rPr>
        <w:lastRenderedPageBreak/>
        <w:t>Luật Tiếp cận thông tin, Luật An ninh mạng... Quy tắc ứng xử trong các cơ sở giáo dục, Quy tắc ứng xử nơi công cộng, Quy tắc ứng xử trên môi trường mạng; những thông tin về cải cách hành chính, xây dựng Chính quyền điện tử của Thành phố; sử dụng các dịch vụ công mức độ 3, 4 lĩnh vực giáo dục và đào tạo.</w:t>
      </w:r>
    </w:p>
    <w:p w14:paraId="6CA74333" w14:textId="33E305E8"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xml:space="preserve">1.4. </w:t>
      </w:r>
      <w:r w:rsidR="00E402F9" w:rsidRPr="002E33C6">
        <w:rPr>
          <w:sz w:val="28"/>
          <w:szCs w:val="28"/>
        </w:rPr>
        <w:t>K</w:t>
      </w:r>
      <w:r w:rsidR="0033235F" w:rsidRPr="002E33C6">
        <w:rPr>
          <w:sz w:val="28"/>
          <w:szCs w:val="28"/>
        </w:rPr>
        <w:t>ịp thời phổ biến các quy định pháp luật mới liên quan đến giáo dục, đào tạo và các quy định pháp luật phù hợp với từng đối tượng cán bộ, công chức, viên chức, giáo viên, nhân viên, học sinh. Tuyên truyền về Luật Thủ đô số 39/2024/QH15 ngày 28/6/2024 đặc biệt là Điều 22 về phát triển Giáo dục và Đào tạo. Phổ biến đầy đủ nội dung kiến thức pháp luật theo chương trình giáo dục đồng thời lồng ghép có hiệu quả nội dung PBGDPL theo các kế hoạch, chương trình, đề án của các cấp đối với học sinh</w:t>
      </w:r>
      <w:r w:rsidRPr="002E33C6">
        <w:rPr>
          <w:sz w:val="28"/>
          <w:szCs w:val="28"/>
        </w:rPr>
        <w:t>.</w:t>
      </w:r>
    </w:p>
    <w:p w14:paraId="67C9F788"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b/>
          <w:bCs/>
          <w:sz w:val="28"/>
          <w:szCs w:val="28"/>
        </w:rPr>
        <w:t>III. NHIỆM VỤ VÀ GIẢI PHÁP THỰC HIỆN</w:t>
      </w:r>
    </w:p>
    <w:p w14:paraId="4A2A0DEC"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1. Cán bộ, công chức, viên chức ngành giáo dục phải có trách nhiệm và nghĩa vụ chủ động trong tìm hiểu và gương mẫu trong thực thi pháp luật; gắn việc thực hiện chức trách, nhiệm vụ với việc thông tin, phổ biến pháp luật tới Nhân dân; gắn phổ biến pháp luật với việc thực hiện dân chủ ở cơ sở; đồng thời, vận động, khuyến khích công chức, viên chức, nhà giáo, người học tìm hiểu, sử dụng, chấp hành, tuân thủ pháp luật.</w:t>
      </w:r>
    </w:p>
    <w:p w14:paraId="4A64F7B1"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2. Tổ chức tập huấn, bồi dưỡng nâng cao kiến thức pháp luật, kỹ năng PBGDPL cho đội ngũ giáo viên môn Đạo đức, Giáo dục công dân và cán bộ phụ trách công tác phổ biến, giáo dục pháp luật. Tăng cường bồi dưỡng kiến thức pháp luật cho đội ngũ cán bộ quản lý giáo dục mầm non, phổ thông, người làm công tác liên quan đến chế độ, chính sách đổi với nhà giáo.</w:t>
      </w:r>
    </w:p>
    <w:p w14:paraId="1E7F1CCA"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3. Đổi mới nội dung, hình thức giảng dạy, học tập môn Đạo đức, Giáo dục công dân trong trường học; khuyến khích lồng ghép, tích hợp nội dung, kết hợp giảng dạy pháp luật vào các môn khoa học xã hội.</w:t>
      </w:r>
    </w:p>
    <w:p w14:paraId="0D8042E8"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4. Đẩy mạnh ứng dụng công nghệ thông tin, triển khai công tác PBGDPL, tư vấn, giải đáp pháp luật trên trang mạng xã hội, cổng thông tin điện tử, trang thông tin điện tử; tiếp tục duy trì, nâng cao hiệu quả chuyên mục “Phổ biến, giáo dục pháp luật” trên cổng thông tin điện tử, trang thông tin điện tử tăng cường khai thác trang thông tin điện tử PBGDPL của hội đồng phối hợp PBGDPL Thành phố (https://pbgdpl.hanoi.gov.vn), Trang thông tin, phổ biến giáo dục pháp luật của Bộ Tư pháp của Bộ Tư pháp https://pbgdpl.moi.gov.vn/, Đa dạng hóa các hình thức PBGDPL khác trên mạng xã hội.</w:t>
      </w:r>
    </w:p>
    <w:p w14:paraId="0C9389BD"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xml:space="preserve">5. Chú trọng xây dụng mô hình câu lạc bộ pháp luật trong trường học. Tổ chức các hoạt động ngoại khóa thi tìm hiểu kiến thức pháp luật, tọa đàm theo </w:t>
      </w:r>
      <w:r w:rsidRPr="002E33C6">
        <w:rPr>
          <w:sz w:val="28"/>
          <w:szCs w:val="28"/>
        </w:rPr>
        <w:lastRenderedPageBreak/>
        <w:t>chuyên đề về giáo dục pháp luật; các hoạt động trải nghiệm phù hợp với lứa tuổi, gắn giáo dục pháp luật với hình thành kỹ năng sống cho học sinh.</w:t>
      </w:r>
    </w:p>
    <w:p w14:paraId="1317C7C4"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6. Tiếp tục phối hợp với ngành Tư pháp, Công an, Đoàn TNCS Hồ Chí Minh và các cơ quan, tổ chức liên quan trong công tác PBGDPL tổ chức tập huấn, nói chuyện chuyên đề về pháp luật tại các nhà trường và các cơ sở giáo dục. Tích cực hưởng ứng tham các cuộc thi tìm hiểu pháp luật do Bộ Giáo dục vả Đào tạo, Thành phố Hà Nội, UBND huyện phát động.</w:t>
      </w:r>
    </w:p>
    <w:p w14:paraId="40384546" w14:textId="4412873B"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7. Tổ chức tự đánh giá, chấm điểm đánh giá hiệu qua công tác PBGDPL theo các tiêu chí được quy định tại Thông tư số 03/2018/TT-BTP quy định Bộ</w:t>
      </w:r>
      <w:r w:rsidR="00225695" w:rsidRPr="002E33C6">
        <w:rPr>
          <w:sz w:val="28"/>
          <w:szCs w:val="28"/>
        </w:rPr>
        <w:t xml:space="preserve"> </w:t>
      </w:r>
      <w:r w:rsidRPr="002E33C6">
        <w:rPr>
          <w:sz w:val="28"/>
          <w:szCs w:val="28"/>
        </w:rPr>
        <w:t>Tiêu chí đánh giá hiệu qua công tác PBGDPL.</w:t>
      </w:r>
    </w:p>
    <w:p w14:paraId="18996280" w14:textId="02A0E4AD"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8. Xây dựng Đề án “Nâng cao chất lượng công tác phổ biến, giáo dục</w:t>
      </w:r>
      <w:r w:rsidR="00225695" w:rsidRPr="002E33C6">
        <w:rPr>
          <w:sz w:val="28"/>
          <w:szCs w:val="28"/>
        </w:rPr>
        <w:t xml:space="preserve"> </w:t>
      </w:r>
      <w:r w:rsidRPr="002E33C6">
        <w:rPr>
          <w:sz w:val="28"/>
          <w:szCs w:val="28"/>
        </w:rPr>
        <w:t>pháp luật trong nhà trường” giai đoạn 2022-2027.</w:t>
      </w:r>
    </w:p>
    <w:p w14:paraId="4F6498D3"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9. Tuyên truyền phổ biến pháp luật về Đề án số 06 của Thủ tướng Chính phủ. Tổ chức tuyên truyền về định danh điện tử, ứng dụng VNelD, tài khoản trên Cổng dịch vụ công và thực hiện dịch vụ công trực tuyến dưới nhiều hình thức cho CBGV, NV học sinh và phụ huynh bằng các hình thức khác nhau, phong phú về cách thức, nội dung dễ hiểu, dễ nhớ, dễ thực hiện.</w:t>
      </w:r>
    </w:p>
    <w:p w14:paraId="6147A5B3"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10. Tăng cường công tác kiểm tra, sơ kết, tổng kết đánh giá kết qua công tác PBGDPL. Nhân rộng mô hình mới, cách làm hiệu quả, kịp thời biểu dương, khen thưởng các tập thể, cá nhân có nhiều thành tích, đóng góp trong công tác PBGDPL. Đưa nội dung tuyên truyền PBGDPL vào tiêu chí để xét thi đua.</w:t>
      </w:r>
    </w:p>
    <w:p w14:paraId="14ACB612"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b/>
          <w:bCs/>
          <w:sz w:val="28"/>
          <w:szCs w:val="28"/>
        </w:rPr>
        <w:t>IV. TỔ CHỨC THỰC HIỆN</w:t>
      </w:r>
    </w:p>
    <w:p w14:paraId="64E94128" w14:textId="6FDF0F5B" w:rsidR="00F8004A" w:rsidRPr="002E33C6" w:rsidRDefault="00E954C8" w:rsidP="00F8004A">
      <w:pPr>
        <w:pStyle w:val="NormalWeb"/>
        <w:spacing w:before="0" w:beforeAutospacing="0" w:after="120" w:afterAutospacing="0" w:line="276" w:lineRule="auto"/>
        <w:ind w:firstLine="720"/>
        <w:jc w:val="both"/>
        <w:rPr>
          <w:sz w:val="28"/>
          <w:szCs w:val="28"/>
        </w:rPr>
      </w:pPr>
      <w:r w:rsidRPr="002E33C6">
        <w:rPr>
          <w:sz w:val="28"/>
          <w:szCs w:val="28"/>
        </w:rPr>
        <w:t>- Căn cứ vào nhiệm vụ được giao và tình hình thực tiễn của nhà trường, xây dựng Kế hoạch, tổ chức triển khai thực hiện, sơ kết, tổng kết, tuyên dương khen thưởng các cá nhân đạt thành tích xuất sắc trong công tác PBGDPL; tổng hợp kết quả, báo cáo gửi về phòng Giáo dục và Đào tạo đúng thời gian quy định.</w:t>
      </w:r>
      <w:r w:rsidR="00F8004A" w:rsidRPr="002E33C6">
        <w:rPr>
          <w:sz w:val="28"/>
          <w:szCs w:val="28"/>
        </w:rPr>
        <w:t xml:space="preserve"> Triển khai kế hoạch PBGDPL năm học 2024-2025 trong đơn vị; tiếp tục triển khai có hiệu quả các nội dung tại Công văn số 3547/SGDĐT-VP ngày 11/10/2024 của Sở GDĐT về việc hướng dẫn thực hiện nhiệm vụ công tác pháp chế năm học 2024-2025.</w:t>
      </w:r>
    </w:p>
    <w:p w14:paraId="6012734E" w14:textId="5EE966FA" w:rsidR="00F8004A" w:rsidRPr="002E33C6" w:rsidRDefault="00F8004A" w:rsidP="00B70F95">
      <w:pPr>
        <w:pStyle w:val="NormalWeb"/>
        <w:spacing w:before="0" w:beforeAutospacing="0" w:after="120" w:afterAutospacing="0" w:line="276" w:lineRule="auto"/>
        <w:ind w:firstLine="720"/>
        <w:jc w:val="both"/>
        <w:rPr>
          <w:rStyle w:val="fontstyle01"/>
          <w:color w:val="auto"/>
        </w:rPr>
      </w:pPr>
      <w:r w:rsidRPr="002E33C6">
        <w:rPr>
          <w:rStyle w:val="fontstyle01"/>
          <w:color w:val="auto"/>
        </w:rPr>
        <w:t>Tổ chức quán triệt nội dung pháp luật mới, cần thiết có liên quan đến</w:t>
      </w:r>
      <w:r w:rsidRPr="002E33C6">
        <w:rPr>
          <w:sz w:val="28"/>
          <w:szCs w:val="28"/>
        </w:rPr>
        <w:br/>
      </w:r>
      <w:r w:rsidRPr="002E33C6">
        <w:rPr>
          <w:rStyle w:val="fontstyle01"/>
          <w:color w:val="auto"/>
        </w:rPr>
        <w:t>trường học để cán bộ, giáo viên, nhân viên, học sinh, cha mẹ học sinh nắm vững</w:t>
      </w:r>
      <w:r w:rsidRPr="002E33C6">
        <w:rPr>
          <w:sz w:val="28"/>
          <w:szCs w:val="28"/>
        </w:rPr>
        <w:br/>
      </w:r>
      <w:r w:rsidRPr="002E33C6">
        <w:rPr>
          <w:rStyle w:val="fontstyle01"/>
          <w:color w:val="auto"/>
        </w:rPr>
        <w:t>như: tuyên truyền về Luật Thủ đô số 39/2024/QH15 ngày 28/6/2024 đặc biệt là</w:t>
      </w:r>
      <w:r w:rsidRPr="002E33C6">
        <w:rPr>
          <w:sz w:val="28"/>
          <w:szCs w:val="28"/>
        </w:rPr>
        <w:br/>
      </w:r>
      <w:r w:rsidRPr="002E33C6">
        <w:rPr>
          <w:rStyle w:val="fontstyle01"/>
          <w:color w:val="auto"/>
        </w:rPr>
        <w:t>Điều 22 về phát triển Giáo dục và Đào tạo</w:t>
      </w:r>
      <w:r w:rsidR="001458C0" w:rsidRPr="002E33C6">
        <w:rPr>
          <w:rStyle w:val="fontstyle01"/>
          <w:color w:val="auto"/>
        </w:rPr>
        <w:t>.</w:t>
      </w:r>
    </w:p>
    <w:p w14:paraId="2E969AFC" w14:textId="1C04CB8E" w:rsidR="001458C0" w:rsidRPr="002E33C6" w:rsidRDefault="001458C0" w:rsidP="001458C0">
      <w:pPr>
        <w:pStyle w:val="NormalWeb"/>
        <w:spacing w:before="127" w:beforeAutospacing="0" w:after="0" w:afterAutospacing="0"/>
        <w:ind w:left="22" w:right="-4" w:firstLine="578"/>
      </w:pPr>
      <w:r w:rsidRPr="002E33C6">
        <w:rPr>
          <w:sz w:val="28"/>
          <w:szCs w:val="28"/>
        </w:rPr>
        <w:lastRenderedPageBreak/>
        <w:t>- Tập huấn nâng cao kiến thức pháp luật, kỹ năng tổ chức hoạt động phổ biến, giáo dục pháp luật cho công chức, viên chức, giáo viên đảm nhiệm công tác tuyên truyền phổ biến, giáo dục pháp luật; </w:t>
      </w:r>
    </w:p>
    <w:p w14:paraId="3B2077C3" w14:textId="2E0BF4A9" w:rsidR="001458C0" w:rsidRPr="002E33C6" w:rsidRDefault="001458C0" w:rsidP="001458C0">
      <w:pPr>
        <w:pStyle w:val="NormalWeb"/>
        <w:spacing w:before="0" w:beforeAutospacing="0" w:after="120" w:afterAutospacing="0" w:line="276" w:lineRule="auto"/>
        <w:ind w:firstLine="720"/>
        <w:jc w:val="both"/>
        <w:rPr>
          <w:sz w:val="28"/>
          <w:szCs w:val="28"/>
        </w:rPr>
      </w:pPr>
      <w:r w:rsidRPr="002E33C6">
        <w:rPr>
          <w:sz w:val="28"/>
          <w:szCs w:val="28"/>
        </w:rPr>
        <w:t xml:space="preserve">- Tổ chức điểm </w:t>
      </w:r>
      <w:r w:rsidRPr="002E33C6">
        <w:rPr>
          <w:i/>
          <w:iCs/>
          <w:sz w:val="28"/>
          <w:szCs w:val="28"/>
        </w:rPr>
        <w:t xml:space="preserve">“Ngày Pháp luật nước Cộng hòa xã hội chủ nghĩa Việt Nam - 09/11” </w:t>
      </w:r>
      <w:r w:rsidRPr="002E33C6">
        <w:rPr>
          <w:sz w:val="28"/>
          <w:szCs w:val="28"/>
        </w:rPr>
        <w:t xml:space="preserve">ngành GDĐT Ba Vì, út kinh nghiệm và chỉ đạo 100% trường học tổ chức thực hiện </w:t>
      </w:r>
      <w:r w:rsidRPr="002E33C6">
        <w:rPr>
          <w:i/>
          <w:iCs/>
          <w:sz w:val="28"/>
          <w:szCs w:val="28"/>
        </w:rPr>
        <w:t xml:space="preserve">“Ngày pháp luật nước Cộng hòa xã hội chủ nghĩa Việt Nam” </w:t>
      </w:r>
      <w:r w:rsidRPr="002E33C6">
        <w:rPr>
          <w:sz w:val="28"/>
          <w:szCs w:val="28"/>
        </w:rPr>
        <w:t>với các hình thức phong phú, đa dạng, phù hợp.</w:t>
      </w:r>
    </w:p>
    <w:p w14:paraId="690E3160" w14:textId="5D153F29" w:rsidR="001458C0" w:rsidRPr="002E33C6" w:rsidRDefault="001458C0" w:rsidP="001458C0">
      <w:pPr>
        <w:pStyle w:val="NormalWeb"/>
        <w:spacing w:before="127" w:beforeAutospacing="0" w:after="0" w:afterAutospacing="0"/>
        <w:ind w:left="25" w:right="-4" w:firstLine="575"/>
        <w:jc w:val="both"/>
      </w:pPr>
      <w:r w:rsidRPr="002E33C6">
        <w:rPr>
          <w:sz w:val="28"/>
          <w:szCs w:val="28"/>
        </w:rPr>
        <w:t xml:space="preserve"> Chỉ đạo các </w:t>
      </w:r>
      <w:r w:rsidR="00640441" w:rsidRPr="002E33C6">
        <w:rPr>
          <w:sz w:val="28"/>
          <w:szCs w:val="28"/>
        </w:rPr>
        <w:t>Tổ</w:t>
      </w:r>
      <w:r w:rsidRPr="002E33C6">
        <w:rPr>
          <w:sz w:val="28"/>
          <w:szCs w:val="28"/>
        </w:rPr>
        <w:t xml:space="preserve"> thực hiện tốt công tác tuyên truyền giáo dục, sinh hoạt và giảng dạy lồng ghép nội dung pháp luật qua môn Giáo dục công dân và Hoạt động giáo dục; tổ chức các cuộc thi và tổ chức giao lưu trong các cụm THCS phù hợp với thực tế nhằm nâng cao chất lượng công tác PBGDPL trong năm học</w:t>
      </w:r>
      <w:r w:rsidR="00640441" w:rsidRPr="002E33C6">
        <w:rPr>
          <w:sz w:val="28"/>
          <w:szCs w:val="28"/>
        </w:rPr>
        <w:t>.</w:t>
      </w:r>
    </w:p>
    <w:p w14:paraId="60890E5C" w14:textId="52328707" w:rsidR="001458C0" w:rsidRPr="002E33C6" w:rsidRDefault="001458C0" w:rsidP="001458C0">
      <w:pPr>
        <w:pStyle w:val="NormalWeb"/>
        <w:spacing w:before="126" w:beforeAutospacing="0" w:after="0" w:afterAutospacing="0"/>
        <w:ind w:left="22" w:right="-4" w:firstLine="578"/>
        <w:jc w:val="both"/>
      </w:pPr>
      <w:r w:rsidRPr="002E33C6">
        <w:rPr>
          <w:sz w:val="28"/>
          <w:szCs w:val="28"/>
        </w:rPr>
        <w:t>- Chỉ đạo đổi mới phương pháp dạy học và kiểm tra, đánh giá theo hướng phát triển phẩm chất, năng lực của người học nhằm nâng cao chất lượng giảng dạy kiến thức pháp luật tại nhà trường. Chỉ đạo giáo viên bộ môn chú ý lồng ghép giáo dục pháp luật, giáo dục quốc phòng an ninh, PCCC cho học sinh thông qua bài giảng một cách hợp lý, phối hợp giáo dục pháp luật với giáo dục đạo đức, gắn việc giảng dạy và học tập pháp luật với rèn luyện kỹ năng sống cho học sinh nhằm củng cố kiến thức pháp luật đã học trong chương trình, phát huy tính tích cực, chủ động, sáng tạo trong tìm hiểu kiến thức pháp luật và vận dụng pháp luật trong xử lý tình huống thực tế. </w:t>
      </w:r>
    </w:p>
    <w:p w14:paraId="3DEAE86F"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Đổi mới nội dung, hình thức giang dạy môn Đạo đức, Giáo dục công dân, hoạt động trải nghiệm, Giáo dục kinh tế và pháp luật trong trường học.</w:t>
      </w:r>
    </w:p>
    <w:p w14:paraId="77E3ADD5"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Thường xuyên cập nhật thông tin, văn bản luật; lựa chọn phổ biến các quy định pháp luật phù hợp với từng đổi tượng cán bộ, công chức, viên chức, giáo viên, nhân viên, học sinh. Đa dạng hóa hình thức tuyên truyền PBGDPL thông qua loa truyền thanh, internet, pa-nô, áp-phích, tờ gấp; tranh cổ động; đăng tải trên Trang thông tin điện tử, niêm yết tại bảng tin, phòng hợp hội đồng. Bổ sung nâng cao chất lượng hoạt động của tủ sách pháp luật tại thư viện; từng bước xây dựng tủ sách pháp luật điện tử trong nhà trường.</w:t>
      </w:r>
    </w:p>
    <w:p w14:paraId="305211E2" w14:textId="5784CCF6" w:rsidR="00640441" w:rsidRPr="002E33C6" w:rsidRDefault="00E954C8" w:rsidP="00B70F95">
      <w:pPr>
        <w:pStyle w:val="NormalWeb"/>
        <w:spacing w:before="0" w:beforeAutospacing="0" w:after="120" w:afterAutospacing="0" w:line="276" w:lineRule="auto"/>
        <w:ind w:firstLine="720"/>
        <w:jc w:val="both"/>
      </w:pPr>
      <w:r w:rsidRPr="002E33C6">
        <w:rPr>
          <w:sz w:val="28"/>
          <w:szCs w:val="28"/>
        </w:rPr>
        <w:t xml:space="preserve">- </w:t>
      </w:r>
      <w:r w:rsidR="00640441" w:rsidRPr="002E33C6">
        <w:rPr>
          <w:rStyle w:val="fontstyle01"/>
          <w:color w:val="auto"/>
        </w:rPr>
        <w:t>Đẩy mạnh ứng dụng công nghệ thông tin trong tuyên truyền PBGDPL.</w:t>
      </w:r>
      <w:r w:rsidR="00640441" w:rsidRPr="002E33C6">
        <w:rPr>
          <w:sz w:val="28"/>
          <w:szCs w:val="28"/>
        </w:rPr>
        <w:br/>
      </w:r>
      <w:r w:rsidR="00640441" w:rsidRPr="002E33C6">
        <w:rPr>
          <w:rStyle w:val="fontstyle01"/>
          <w:color w:val="auto"/>
        </w:rPr>
        <w:t>Khuyến khích xây dựng và duy trì chuyên mục “Phổ biến, giáo dục pháp luật"</w:t>
      </w:r>
      <w:r w:rsidR="00640441" w:rsidRPr="002E33C6">
        <w:rPr>
          <w:sz w:val="28"/>
          <w:szCs w:val="28"/>
        </w:rPr>
        <w:br/>
      </w:r>
      <w:r w:rsidR="00640441" w:rsidRPr="002E33C6">
        <w:rPr>
          <w:rStyle w:val="fontstyle01"/>
          <w:color w:val="auto"/>
        </w:rPr>
        <w:t>trên Trang thông tin điện tử của đơn vị. Định kỳ hàng tháng gửi về Phòng tin bài</w:t>
      </w:r>
      <w:r w:rsidR="00640441" w:rsidRPr="002E33C6">
        <w:rPr>
          <w:sz w:val="28"/>
          <w:szCs w:val="28"/>
        </w:rPr>
        <w:br/>
      </w:r>
      <w:r w:rsidR="00640441" w:rsidRPr="002E33C6">
        <w:rPr>
          <w:rStyle w:val="fontstyle01"/>
          <w:color w:val="auto"/>
        </w:rPr>
        <w:t>tiêu biểu, có sức lan tỏa về hoạt động tuyên truyền PBGDPL (qua địa chỉ email:</w:t>
      </w:r>
      <w:r w:rsidR="00640441" w:rsidRPr="002E33C6">
        <w:rPr>
          <w:sz w:val="28"/>
          <w:szCs w:val="28"/>
        </w:rPr>
        <w:br/>
      </w:r>
      <w:r w:rsidR="00640441" w:rsidRPr="002E33C6">
        <w:rPr>
          <w:rStyle w:val="fontstyle01"/>
          <w:color w:val="auto"/>
        </w:rPr>
        <w:t>chienpv-bv@hanoiedu.vn) để đăng tải trên Cổng thông tin Ngành.</w:t>
      </w:r>
      <w:r w:rsidR="00640441" w:rsidRPr="002E33C6">
        <w:t xml:space="preserve"> </w:t>
      </w:r>
    </w:p>
    <w:p w14:paraId="1CB7EC9C" w14:textId="75FC49B3" w:rsidR="00640441" w:rsidRPr="002E33C6" w:rsidRDefault="00640441" w:rsidP="00B70F95">
      <w:pPr>
        <w:pStyle w:val="NormalWeb"/>
        <w:spacing w:before="0" w:beforeAutospacing="0" w:after="120" w:afterAutospacing="0" w:line="276" w:lineRule="auto"/>
        <w:ind w:firstLine="720"/>
        <w:jc w:val="both"/>
      </w:pPr>
      <w:r w:rsidRPr="002E33C6">
        <w:rPr>
          <w:rStyle w:val="fontstyle01"/>
          <w:color w:val="auto"/>
        </w:rPr>
        <w:t>- Tiếp tục bổ sung các phương tiện, thiết bị, tài liệu, học liệu hỗ trợ công</w:t>
      </w:r>
      <w:r w:rsidRPr="002E33C6">
        <w:rPr>
          <w:sz w:val="28"/>
          <w:szCs w:val="28"/>
        </w:rPr>
        <w:br/>
      </w:r>
      <w:r w:rsidRPr="002E33C6">
        <w:rPr>
          <w:rStyle w:val="fontstyle01"/>
          <w:color w:val="auto"/>
        </w:rPr>
        <w:t>tác PBGDPL; phát động phong trào viết sáng kiến kinh nghiệm, làm đồ dùng</w:t>
      </w:r>
      <w:r w:rsidRPr="002E33C6">
        <w:rPr>
          <w:sz w:val="28"/>
          <w:szCs w:val="28"/>
        </w:rPr>
        <w:br/>
      </w:r>
      <w:r w:rsidRPr="002E33C6">
        <w:rPr>
          <w:rStyle w:val="fontstyle01"/>
          <w:color w:val="auto"/>
        </w:rPr>
        <w:t>dạy học; sưu tầm hình ảnh, tư liệu phục vụ công tác PBGDPL trong chương</w:t>
      </w:r>
      <w:r w:rsidRPr="002E33C6">
        <w:rPr>
          <w:sz w:val="28"/>
          <w:szCs w:val="28"/>
        </w:rPr>
        <w:br/>
      </w:r>
      <w:r w:rsidRPr="002E33C6">
        <w:rPr>
          <w:rStyle w:val="fontstyle01"/>
          <w:color w:val="auto"/>
        </w:rPr>
        <w:t>trình chính khóa và ngoại khóa tại các cơ sở giáo dục. Phổ biến kinh nghiệm ở</w:t>
      </w:r>
      <w:r w:rsidRPr="002E33C6">
        <w:rPr>
          <w:sz w:val="28"/>
          <w:szCs w:val="28"/>
        </w:rPr>
        <w:br/>
      </w:r>
      <w:r w:rsidRPr="002E33C6">
        <w:rPr>
          <w:rStyle w:val="fontstyle01"/>
          <w:color w:val="auto"/>
        </w:rPr>
        <w:lastRenderedPageBreak/>
        <w:t>những nơi làm tốt công tác PBGDPL, nghiên cứu những mô hình hay, cách làm</w:t>
      </w:r>
      <w:r w:rsidRPr="002E33C6">
        <w:rPr>
          <w:sz w:val="28"/>
          <w:szCs w:val="28"/>
        </w:rPr>
        <w:br/>
      </w:r>
      <w:r w:rsidRPr="002E33C6">
        <w:rPr>
          <w:rStyle w:val="fontstyle01"/>
          <w:color w:val="auto"/>
        </w:rPr>
        <w:t>hiệu quả để áp dụng, nhân rộng.</w:t>
      </w:r>
    </w:p>
    <w:p w14:paraId="6EA98412" w14:textId="73B98C8E"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Tổ chức “Ngày Pháp luật nước Cộng hòa xã hội chủ nghĩa Việt Nam - 09/11"; hàng tháng tổ chức thực hiện “Ngày pháp luật" với các hình thức phong phú, đa dạng, phù hợp.</w:t>
      </w:r>
    </w:p>
    <w:p w14:paraId="783C86F8"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Lồng ghép nội dung giáo dục pháp luật trong môn Đạo đức, Giáo dục công dân và các môn khoa học xã hội. Tổ chức các hoạt động ngoại khóa, các cuộc thi tìm hiểu kiến thức pháp luật, giao lưu giữa các lớp tạo sân chơi tìm hiểu kiến thức pháp luật phù hợp với tình hình; phát huy vai trò hỗ trợ của các tổ chức tham gia PBGDPL trong nhà trường. Tích cực hưởng ứng tham gia cuộc thi tìm hiểu pháp luật do Bộ Giáo dục và Đào tạo, Thành phố Hà Nội, UBND huyện phát động.</w:t>
      </w:r>
    </w:p>
    <w:p w14:paraId="6C8848C7" w14:textId="58B736DC"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Thực hiện rà soát, đánh giá thực trạng, cử cán bộ, giáo viên làm công tác PBGDPL tập huấn, bồi dưỡng kiến thức pháp luật, kỹ năng phổ biến, giáo dục</w:t>
      </w:r>
      <w:r w:rsidR="00225695" w:rsidRPr="002E33C6">
        <w:rPr>
          <w:sz w:val="28"/>
          <w:szCs w:val="28"/>
        </w:rPr>
        <w:t xml:space="preserve"> </w:t>
      </w:r>
      <w:r w:rsidRPr="002E33C6">
        <w:rPr>
          <w:sz w:val="28"/>
          <w:szCs w:val="28"/>
        </w:rPr>
        <w:t>pháp luật, tạo điều kiện cho đội ngũ giáo viên môn Đạo đức, Giáo dục công dân, cán bộ phụ trách công tác phổ biến, giáo dục pháp luật; tạo điều kiện để giáo viên được tham gia các lớp tập huấn, bồi dưỡng kiến thức pháp luật của cấp trên.</w:t>
      </w:r>
    </w:p>
    <w:p w14:paraId="6164677C" w14:textId="6AA4433F"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Tăng cường sự phổi hợp giữa các tổ chức Công đoàn, Đoàn thanh niên, giáo viên đầu mối về tuyên truyền PBGDPL, giáo viên chủ nhiệm lớp trong triển khai tuyên truyền phổ biến, giáo dục pháp luật cho học sinh.</w:t>
      </w:r>
    </w:p>
    <w:p w14:paraId="20CF5F10" w14:textId="544C34BA" w:rsidR="00640441" w:rsidRPr="002E33C6" w:rsidRDefault="00640441" w:rsidP="00640441">
      <w:pPr>
        <w:pStyle w:val="NormalWeb"/>
        <w:spacing w:before="126" w:beforeAutospacing="0" w:after="0" w:afterAutospacing="0"/>
        <w:ind w:left="25" w:right="-4" w:firstLine="574"/>
        <w:jc w:val="both"/>
      </w:pPr>
      <w:r w:rsidRPr="002E33C6">
        <w:rPr>
          <w:sz w:val="28"/>
          <w:szCs w:val="28"/>
        </w:rPr>
        <w:t> Định kỳ báo cáo quý I, III trước ngày 10 tháng cuối quý; báo cáo 6 tháng trước ngày 03/5; báo cáo năm trước ngày 03/11 gửi về phòng Giáo dục và Đào tạo qua email của cán bộ phụ trách: Cấp mầm non: đ/c Hằng nhận; cấp Tiểu học đ/c Trọng; cấp THCS đ/c Chiến nhận. </w:t>
      </w:r>
    </w:p>
    <w:p w14:paraId="63E2EDBD" w14:textId="4B83EA8A"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Trên đây là Kế hoạch tuyên truyền phổ biến, giáo dục pháp luật của</w:t>
      </w:r>
      <w:r w:rsidR="00C625EA" w:rsidRPr="002E33C6">
        <w:rPr>
          <w:sz w:val="28"/>
          <w:szCs w:val="28"/>
        </w:rPr>
        <w:t xml:space="preserve"> </w:t>
      </w:r>
      <w:r w:rsidR="00025DD6" w:rsidRPr="002E33C6">
        <w:rPr>
          <w:sz w:val="28"/>
          <w:szCs w:val="28"/>
        </w:rPr>
        <w:t xml:space="preserve">trường THCS </w:t>
      </w:r>
      <w:r w:rsidR="00B72332" w:rsidRPr="002E33C6">
        <w:rPr>
          <w:sz w:val="28"/>
          <w:szCs w:val="28"/>
        </w:rPr>
        <w:t>Sơn Đà</w:t>
      </w:r>
      <w:r w:rsidRPr="002E33C6">
        <w:rPr>
          <w:sz w:val="28"/>
          <w:szCs w:val="28"/>
        </w:rPr>
        <w:t xml:space="preserve"> năm </w:t>
      </w:r>
      <w:r w:rsidR="00640441" w:rsidRPr="002E33C6">
        <w:rPr>
          <w:sz w:val="28"/>
          <w:szCs w:val="28"/>
        </w:rPr>
        <w:t xml:space="preserve">học 2024 -2025 </w:t>
      </w:r>
      <w:r w:rsidRPr="002E33C6">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225695" w:rsidRPr="002E33C6" w14:paraId="77EBF8AC" w14:textId="77777777" w:rsidTr="003734C3">
        <w:tc>
          <w:tcPr>
            <w:tcW w:w="4525" w:type="dxa"/>
          </w:tcPr>
          <w:p w14:paraId="564406EB" w14:textId="77777777" w:rsidR="00225695" w:rsidRPr="002E33C6" w:rsidRDefault="00225695" w:rsidP="00B70F95">
            <w:pPr>
              <w:pStyle w:val="NormalWeb"/>
              <w:spacing w:before="0" w:beforeAutospacing="0" w:afterAutospacing="0"/>
            </w:pPr>
            <w:r w:rsidRPr="002E33C6">
              <w:rPr>
                <w:b/>
                <w:bCs/>
                <w:i/>
                <w:iCs/>
              </w:rPr>
              <w:t>Nơi nhận</w:t>
            </w:r>
            <w:r w:rsidRPr="002E33C6">
              <w:rPr>
                <w:i/>
                <w:iCs/>
              </w:rPr>
              <w:t>:</w:t>
            </w:r>
          </w:p>
          <w:p w14:paraId="0ACA5BFC" w14:textId="60D11FD2" w:rsidR="00225695" w:rsidRPr="002E33C6" w:rsidRDefault="003734C3" w:rsidP="00B70F95">
            <w:pPr>
              <w:pStyle w:val="NormalWeb"/>
              <w:spacing w:before="0" w:beforeAutospacing="0" w:after="0" w:afterAutospacing="0"/>
              <w:rPr>
                <w:sz w:val="20"/>
                <w:szCs w:val="20"/>
              </w:rPr>
            </w:pPr>
            <w:r w:rsidRPr="002E33C6">
              <w:rPr>
                <w:sz w:val="20"/>
                <w:szCs w:val="20"/>
              </w:rPr>
              <w:t xml:space="preserve">   </w:t>
            </w:r>
            <w:r w:rsidR="00225695" w:rsidRPr="002E33C6">
              <w:rPr>
                <w:sz w:val="20"/>
                <w:szCs w:val="20"/>
              </w:rPr>
              <w:t xml:space="preserve">- </w:t>
            </w:r>
            <w:r w:rsidR="00025DD6" w:rsidRPr="002E33C6">
              <w:rPr>
                <w:sz w:val="20"/>
                <w:szCs w:val="20"/>
              </w:rPr>
              <w:t>Phòng GDĐT</w:t>
            </w:r>
            <w:r w:rsidR="00B70F95" w:rsidRPr="002E33C6">
              <w:rPr>
                <w:sz w:val="20"/>
                <w:szCs w:val="20"/>
              </w:rPr>
              <w:t xml:space="preserve"> (để BC);</w:t>
            </w:r>
          </w:p>
          <w:p w14:paraId="10379AA2" w14:textId="70C63730" w:rsidR="00225695" w:rsidRPr="002E33C6" w:rsidRDefault="003734C3" w:rsidP="00B70F95">
            <w:pPr>
              <w:pStyle w:val="NormalWeb"/>
              <w:spacing w:before="0" w:beforeAutospacing="0" w:after="0" w:afterAutospacing="0"/>
              <w:rPr>
                <w:sz w:val="20"/>
                <w:szCs w:val="20"/>
              </w:rPr>
            </w:pPr>
            <w:r w:rsidRPr="002E33C6">
              <w:rPr>
                <w:sz w:val="20"/>
                <w:szCs w:val="20"/>
              </w:rPr>
              <w:t xml:space="preserve">   </w:t>
            </w:r>
            <w:r w:rsidR="00225695" w:rsidRPr="002E33C6">
              <w:rPr>
                <w:sz w:val="20"/>
                <w:szCs w:val="20"/>
              </w:rPr>
              <w:t xml:space="preserve">- </w:t>
            </w:r>
            <w:r w:rsidR="00B70F95" w:rsidRPr="002E33C6">
              <w:rPr>
                <w:sz w:val="20"/>
                <w:szCs w:val="20"/>
              </w:rPr>
              <w:t>CBGVNV, PHHS và HS</w:t>
            </w:r>
            <w:r w:rsidR="00225695" w:rsidRPr="002E33C6">
              <w:rPr>
                <w:sz w:val="20"/>
                <w:szCs w:val="20"/>
              </w:rPr>
              <w:t>;</w:t>
            </w:r>
          </w:p>
          <w:p w14:paraId="217CF585" w14:textId="473895A1" w:rsidR="00225695" w:rsidRPr="002E33C6" w:rsidRDefault="003734C3" w:rsidP="00B70F95">
            <w:pPr>
              <w:pStyle w:val="NormalWeb"/>
              <w:spacing w:before="0" w:beforeAutospacing="0" w:after="0" w:afterAutospacing="0"/>
              <w:rPr>
                <w:sz w:val="26"/>
                <w:szCs w:val="26"/>
              </w:rPr>
            </w:pPr>
            <w:r w:rsidRPr="002E33C6">
              <w:rPr>
                <w:sz w:val="20"/>
                <w:szCs w:val="20"/>
              </w:rPr>
              <w:t xml:space="preserve">   </w:t>
            </w:r>
            <w:r w:rsidR="00225695" w:rsidRPr="002E33C6">
              <w:rPr>
                <w:sz w:val="20"/>
                <w:szCs w:val="20"/>
              </w:rPr>
              <w:t>- Lưu VT</w:t>
            </w:r>
            <w:r w:rsidR="00B70F95" w:rsidRPr="002E33C6">
              <w:rPr>
                <w:sz w:val="20"/>
                <w:szCs w:val="20"/>
              </w:rPr>
              <w:t>; Web.</w:t>
            </w:r>
          </w:p>
        </w:tc>
        <w:tc>
          <w:tcPr>
            <w:tcW w:w="4547" w:type="dxa"/>
          </w:tcPr>
          <w:p w14:paraId="2DE4ABDE" w14:textId="77777777" w:rsidR="00225695" w:rsidRPr="002E33C6" w:rsidRDefault="00025DD6" w:rsidP="00B70F95">
            <w:pPr>
              <w:pStyle w:val="NormalWeb"/>
              <w:spacing w:before="0" w:beforeAutospacing="0" w:afterAutospacing="0"/>
              <w:jc w:val="center"/>
              <w:rPr>
                <w:b/>
                <w:sz w:val="26"/>
                <w:szCs w:val="26"/>
              </w:rPr>
            </w:pPr>
            <w:r w:rsidRPr="002E33C6">
              <w:rPr>
                <w:b/>
                <w:sz w:val="26"/>
                <w:szCs w:val="26"/>
              </w:rPr>
              <w:t>HIỆU TRƯỞNG</w:t>
            </w:r>
          </w:p>
          <w:p w14:paraId="42ECD848" w14:textId="12DF6939" w:rsidR="003734C3" w:rsidRPr="00222555" w:rsidRDefault="00222555" w:rsidP="00B70F95">
            <w:pPr>
              <w:pStyle w:val="NormalWeb"/>
              <w:spacing w:before="0" w:beforeAutospacing="0" w:afterAutospacing="0"/>
              <w:jc w:val="center"/>
              <w:rPr>
                <w:bCs/>
                <w:i/>
                <w:iCs/>
                <w:color w:val="FF0000"/>
                <w:sz w:val="26"/>
                <w:szCs w:val="26"/>
              </w:rPr>
            </w:pPr>
            <w:r w:rsidRPr="00222555">
              <w:rPr>
                <w:bCs/>
                <w:i/>
                <w:iCs/>
                <w:color w:val="FF0000"/>
                <w:sz w:val="26"/>
                <w:szCs w:val="26"/>
              </w:rPr>
              <w:t>(Đã ký)</w:t>
            </w:r>
          </w:p>
          <w:p w14:paraId="34BF5349" w14:textId="77777777" w:rsidR="00B70F95" w:rsidRDefault="00B70F95" w:rsidP="008348A8">
            <w:pPr>
              <w:pStyle w:val="NormalWeb"/>
              <w:spacing w:before="0" w:beforeAutospacing="0" w:afterAutospacing="0"/>
              <w:rPr>
                <w:b/>
                <w:sz w:val="26"/>
                <w:szCs w:val="26"/>
              </w:rPr>
            </w:pPr>
          </w:p>
          <w:p w14:paraId="6BB0C7C0" w14:textId="3D11DD99" w:rsidR="00222555" w:rsidRPr="002E33C6" w:rsidRDefault="00222555" w:rsidP="00222555">
            <w:pPr>
              <w:pStyle w:val="NormalWeb"/>
              <w:spacing w:before="0" w:beforeAutospacing="0" w:afterAutospacing="0"/>
              <w:jc w:val="center"/>
              <w:rPr>
                <w:b/>
                <w:sz w:val="26"/>
                <w:szCs w:val="26"/>
              </w:rPr>
            </w:pPr>
            <w:r>
              <w:rPr>
                <w:b/>
                <w:sz w:val="26"/>
                <w:szCs w:val="26"/>
              </w:rPr>
              <w:t>Nguyễn Ngọc Viện</w:t>
            </w:r>
          </w:p>
        </w:tc>
      </w:tr>
    </w:tbl>
    <w:p w14:paraId="601F6119" w14:textId="079830AF" w:rsidR="00E954C8" w:rsidRPr="002E33C6" w:rsidRDefault="00E954C8" w:rsidP="008348A8">
      <w:pPr>
        <w:pStyle w:val="NormalWeb"/>
        <w:tabs>
          <w:tab w:val="left" w:pos="6735"/>
        </w:tabs>
        <w:spacing w:before="0" w:beforeAutospacing="0" w:afterAutospacing="0"/>
        <w:rPr>
          <w:sz w:val="26"/>
          <w:szCs w:val="26"/>
        </w:rPr>
      </w:pPr>
    </w:p>
    <w:sectPr w:rsidR="00E954C8" w:rsidRPr="002E33C6" w:rsidSect="00457195">
      <w:headerReference w:type="default" r:id="rId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DD374" w14:textId="77777777" w:rsidR="00222BDB" w:rsidRDefault="00222BDB" w:rsidP="00DD33F7">
      <w:pPr>
        <w:spacing w:before="0" w:after="0" w:line="240" w:lineRule="auto"/>
      </w:pPr>
      <w:r>
        <w:separator/>
      </w:r>
    </w:p>
  </w:endnote>
  <w:endnote w:type="continuationSeparator" w:id="0">
    <w:p w14:paraId="10D386AD" w14:textId="77777777" w:rsidR="00222BDB" w:rsidRDefault="00222BDB" w:rsidP="00DD33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D1B83" w14:textId="77777777" w:rsidR="00222BDB" w:rsidRDefault="00222BDB" w:rsidP="00DD33F7">
      <w:pPr>
        <w:spacing w:before="0" w:after="0" w:line="240" w:lineRule="auto"/>
      </w:pPr>
      <w:r>
        <w:separator/>
      </w:r>
    </w:p>
  </w:footnote>
  <w:footnote w:type="continuationSeparator" w:id="0">
    <w:p w14:paraId="392F4FC6" w14:textId="77777777" w:rsidR="00222BDB" w:rsidRDefault="00222BDB" w:rsidP="00DD33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533501"/>
      <w:docPartObj>
        <w:docPartGallery w:val="Page Numbers (Top of Page)"/>
        <w:docPartUnique/>
      </w:docPartObj>
    </w:sdtPr>
    <w:sdtEndPr>
      <w:rPr>
        <w:noProof/>
      </w:rPr>
    </w:sdtEndPr>
    <w:sdtContent>
      <w:p w14:paraId="6D00B4B3" w14:textId="77777777" w:rsidR="00DD33F7" w:rsidRDefault="00DD33F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A22"/>
    <w:rsid w:val="00025DD6"/>
    <w:rsid w:val="001458C0"/>
    <w:rsid w:val="001F414A"/>
    <w:rsid w:val="00222555"/>
    <w:rsid w:val="00222BDB"/>
    <w:rsid w:val="00225695"/>
    <w:rsid w:val="00296BE4"/>
    <w:rsid w:val="002E33C6"/>
    <w:rsid w:val="003209B6"/>
    <w:rsid w:val="0033235F"/>
    <w:rsid w:val="003734C3"/>
    <w:rsid w:val="00457195"/>
    <w:rsid w:val="004B4AD0"/>
    <w:rsid w:val="004F7001"/>
    <w:rsid w:val="004F76DC"/>
    <w:rsid w:val="00560D93"/>
    <w:rsid w:val="00640441"/>
    <w:rsid w:val="006E7E37"/>
    <w:rsid w:val="00734BF7"/>
    <w:rsid w:val="007C475B"/>
    <w:rsid w:val="008348A8"/>
    <w:rsid w:val="008F0B2F"/>
    <w:rsid w:val="00922C1E"/>
    <w:rsid w:val="00941A22"/>
    <w:rsid w:val="00975487"/>
    <w:rsid w:val="00A91704"/>
    <w:rsid w:val="00B63F2F"/>
    <w:rsid w:val="00B70F95"/>
    <w:rsid w:val="00B72332"/>
    <w:rsid w:val="00C625EA"/>
    <w:rsid w:val="00CA6081"/>
    <w:rsid w:val="00D221CA"/>
    <w:rsid w:val="00D54A55"/>
    <w:rsid w:val="00DD33F7"/>
    <w:rsid w:val="00DD38F6"/>
    <w:rsid w:val="00E402F9"/>
    <w:rsid w:val="00E56B48"/>
    <w:rsid w:val="00E954C8"/>
    <w:rsid w:val="00F43F00"/>
    <w:rsid w:val="00F8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B62F"/>
  <w15:chartTrackingRefBased/>
  <w15:docId w15:val="{B6FFF214-0FB3-47EA-B5AC-AA7A9924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8"/>
        <w:lang w:val="en-US" w:eastAsia="en-US"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1A2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22569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33F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D33F7"/>
  </w:style>
  <w:style w:type="paragraph" w:styleId="Footer">
    <w:name w:val="footer"/>
    <w:basedOn w:val="Normal"/>
    <w:link w:val="FooterChar"/>
    <w:uiPriority w:val="99"/>
    <w:unhideWhenUsed/>
    <w:rsid w:val="00DD33F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D33F7"/>
  </w:style>
  <w:style w:type="character" w:customStyle="1" w:styleId="fontstyle01">
    <w:name w:val="fontstyle01"/>
    <w:basedOn w:val="DefaultParagraphFont"/>
    <w:rsid w:val="00F8004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7010">
      <w:bodyDiv w:val="1"/>
      <w:marLeft w:val="0"/>
      <w:marRight w:val="0"/>
      <w:marTop w:val="0"/>
      <w:marBottom w:val="0"/>
      <w:divBdr>
        <w:top w:val="none" w:sz="0" w:space="0" w:color="auto"/>
        <w:left w:val="none" w:sz="0" w:space="0" w:color="auto"/>
        <w:bottom w:val="none" w:sz="0" w:space="0" w:color="auto"/>
        <w:right w:val="none" w:sz="0" w:space="0" w:color="auto"/>
      </w:divBdr>
    </w:div>
    <w:div w:id="186987388">
      <w:bodyDiv w:val="1"/>
      <w:marLeft w:val="0"/>
      <w:marRight w:val="0"/>
      <w:marTop w:val="0"/>
      <w:marBottom w:val="0"/>
      <w:divBdr>
        <w:top w:val="none" w:sz="0" w:space="0" w:color="auto"/>
        <w:left w:val="none" w:sz="0" w:space="0" w:color="auto"/>
        <w:bottom w:val="none" w:sz="0" w:space="0" w:color="auto"/>
        <w:right w:val="none" w:sz="0" w:space="0" w:color="auto"/>
      </w:divBdr>
    </w:div>
    <w:div w:id="261686039">
      <w:bodyDiv w:val="1"/>
      <w:marLeft w:val="0"/>
      <w:marRight w:val="0"/>
      <w:marTop w:val="0"/>
      <w:marBottom w:val="0"/>
      <w:divBdr>
        <w:top w:val="none" w:sz="0" w:space="0" w:color="auto"/>
        <w:left w:val="none" w:sz="0" w:space="0" w:color="auto"/>
        <w:bottom w:val="none" w:sz="0" w:space="0" w:color="auto"/>
        <w:right w:val="none" w:sz="0" w:space="0" w:color="auto"/>
      </w:divBdr>
    </w:div>
    <w:div w:id="389886839">
      <w:bodyDiv w:val="1"/>
      <w:marLeft w:val="0"/>
      <w:marRight w:val="0"/>
      <w:marTop w:val="0"/>
      <w:marBottom w:val="0"/>
      <w:divBdr>
        <w:top w:val="none" w:sz="0" w:space="0" w:color="auto"/>
        <w:left w:val="none" w:sz="0" w:space="0" w:color="auto"/>
        <w:bottom w:val="none" w:sz="0" w:space="0" w:color="auto"/>
        <w:right w:val="none" w:sz="0" w:space="0" w:color="auto"/>
      </w:divBdr>
    </w:div>
    <w:div w:id="538393627">
      <w:bodyDiv w:val="1"/>
      <w:marLeft w:val="0"/>
      <w:marRight w:val="0"/>
      <w:marTop w:val="0"/>
      <w:marBottom w:val="0"/>
      <w:divBdr>
        <w:top w:val="none" w:sz="0" w:space="0" w:color="auto"/>
        <w:left w:val="none" w:sz="0" w:space="0" w:color="auto"/>
        <w:bottom w:val="none" w:sz="0" w:space="0" w:color="auto"/>
        <w:right w:val="none" w:sz="0" w:space="0" w:color="auto"/>
      </w:divBdr>
    </w:div>
    <w:div w:id="1046760982">
      <w:bodyDiv w:val="1"/>
      <w:marLeft w:val="0"/>
      <w:marRight w:val="0"/>
      <w:marTop w:val="0"/>
      <w:marBottom w:val="0"/>
      <w:divBdr>
        <w:top w:val="none" w:sz="0" w:space="0" w:color="auto"/>
        <w:left w:val="none" w:sz="0" w:space="0" w:color="auto"/>
        <w:bottom w:val="none" w:sz="0" w:space="0" w:color="auto"/>
        <w:right w:val="none" w:sz="0" w:space="0" w:color="auto"/>
      </w:divBdr>
    </w:div>
    <w:div w:id="1077940783">
      <w:bodyDiv w:val="1"/>
      <w:marLeft w:val="0"/>
      <w:marRight w:val="0"/>
      <w:marTop w:val="0"/>
      <w:marBottom w:val="0"/>
      <w:divBdr>
        <w:top w:val="none" w:sz="0" w:space="0" w:color="auto"/>
        <w:left w:val="none" w:sz="0" w:space="0" w:color="auto"/>
        <w:bottom w:val="none" w:sz="0" w:space="0" w:color="auto"/>
        <w:right w:val="none" w:sz="0" w:space="0" w:color="auto"/>
      </w:divBdr>
    </w:div>
    <w:div w:id="1867401827">
      <w:bodyDiv w:val="1"/>
      <w:marLeft w:val="0"/>
      <w:marRight w:val="0"/>
      <w:marTop w:val="0"/>
      <w:marBottom w:val="0"/>
      <w:divBdr>
        <w:top w:val="none" w:sz="0" w:space="0" w:color="auto"/>
        <w:left w:val="none" w:sz="0" w:space="0" w:color="auto"/>
        <w:bottom w:val="none" w:sz="0" w:space="0" w:color="auto"/>
        <w:right w:val="none" w:sz="0" w:space="0" w:color="auto"/>
      </w:divBdr>
    </w:div>
    <w:div w:id="21051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22</cp:revision>
  <dcterms:created xsi:type="dcterms:W3CDTF">2023-02-15T00:17:00Z</dcterms:created>
  <dcterms:modified xsi:type="dcterms:W3CDTF">2024-10-18T14:24:00Z</dcterms:modified>
</cp:coreProperties>
</file>