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76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shd w:val="clear" w:color="auto" w:fill="auto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</w:rPr>
              <w:t>TRƯỜNG THCS SƠN ĐÀ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b/>
                <w:bCs/>
                <w:lang w:val="vi-VN"/>
              </w:rPr>
              <w:t>TỔ</w:t>
            </w:r>
            <w:r>
              <w:rPr>
                <w:b/>
                <w:bCs/>
              </w:rPr>
              <w:t xml:space="preserve"> KHOA HỌC TỰ NHIÊN</w:t>
            </w:r>
          </w:p>
          <w:p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CỘNG HÒA XÃ HỘI CHỦ NGHĨA VIỆT NAM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234950</wp:posOffset>
                      </wp:positionV>
                      <wp:extent cx="2124710" cy="0"/>
                      <wp:effectExtent l="0" t="0" r="2794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3.4pt;margin-top:18.5pt;height:0pt;width:167.3pt;z-index:251659264;mso-width-relative:page;mso-height-relative:page;" filled="f" stroked="t" coordsize="21600,21600" o:gfxdata="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CWHpnWAAAACQEAAA8AAAAAAAAAAQAgAAAAIgAA&#10;AGRycy9kb3ducmV2LnhtbFBLAQIUABQAAAAIAIdO4kA6aApO0QEAALQDAAAOAAAAAAAAAAEAIAAA&#10;ACUBAABkcnMvZTJvRG9jLnhtbFBLBQYAAAAABgAGAFkBAABo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>
      <w:pPr>
        <w:jc w:val="center"/>
        <w:rPr>
          <w:b/>
          <w:bCs/>
          <w:lang w:val="vi-VN"/>
        </w:rPr>
      </w:pPr>
      <w:r>
        <w:rPr>
          <w:b/>
          <w:bCs/>
          <w:lang w:val="vi-VN"/>
        </w:rPr>
        <w:t>KẾ HOẠCH GIÁO DỤC CỦA GIÁO VIÊN</w:t>
      </w:r>
      <w:r>
        <w:rPr>
          <w:b/>
          <w:bCs/>
        </w:rPr>
        <w:t xml:space="preserve"> NĂM HỌC 2023-2024</w:t>
      </w:r>
    </w:p>
    <w:p>
      <w:pPr>
        <w:jc w:val="center"/>
        <w:rPr>
          <w:b/>
          <w:bCs/>
        </w:rPr>
      </w:pPr>
      <w:r>
        <w:rPr>
          <w:b/>
          <w:bCs/>
          <w:lang w:val="vi-VN"/>
        </w:rPr>
        <w:t>MÔN HỌC</w:t>
      </w:r>
      <w:r>
        <w:rPr>
          <w:b/>
          <w:bCs/>
        </w:rPr>
        <w:t>: CÔNG NGHỆ</w:t>
      </w:r>
    </w:p>
    <w:p>
      <w:pPr>
        <w:jc w:val="center"/>
        <w:rPr>
          <w:b/>
          <w:bCs/>
        </w:rPr>
      </w:pPr>
      <w:r>
        <w:rPr>
          <w:b/>
          <w:bCs/>
          <w:lang w:val="vi-VN"/>
        </w:rPr>
        <w:t>KHỐI LỚP</w:t>
      </w:r>
      <w:r>
        <w:rPr>
          <w:b/>
          <w:bCs/>
        </w:rPr>
        <w:t xml:space="preserve"> 9</w:t>
      </w:r>
    </w:p>
    <w:p>
      <w:pPr>
        <w:jc w:val="center"/>
        <w:rPr>
          <w:b/>
          <w:i/>
        </w:rPr>
      </w:pPr>
      <w:r>
        <w:rPr>
          <w:b/>
          <w:i/>
        </w:rPr>
        <w:t>Cả năm 35 tuần (35 tiết)</w:t>
      </w:r>
    </w:p>
    <w:p>
      <w:pPr>
        <w:jc w:val="center"/>
        <w:outlineLvl w:val="0"/>
        <w:rPr>
          <w:b/>
          <w:bCs/>
          <w:w w:val="105"/>
          <w:lang w:val="da-DK"/>
        </w:rPr>
      </w:pPr>
      <w:r>
        <w:rPr>
          <w:b/>
          <w:bCs/>
          <w:i/>
          <w:w w:val="105"/>
          <w:lang w:val="da-DK"/>
        </w:rPr>
        <w:t>Học kì I: 18 tuần (18 tiết</w:t>
      </w:r>
      <w:r>
        <w:rPr>
          <w:b/>
          <w:bCs/>
          <w:w w:val="105"/>
          <w:lang w:val="da-DK"/>
        </w:rPr>
        <w:t>)</w:t>
      </w:r>
    </w:p>
    <w:p>
      <w:pPr>
        <w:jc w:val="center"/>
        <w:outlineLvl w:val="0"/>
        <w:rPr>
          <w:b/>
          <w:bCs/>
          <w:w w:val="105"/>
          <w:lang w:val="da-DK"/>
        </w:rPr>
      </w:pPr>
      <w:r>
        <w:rPr>
          <w:b/>
          <w:bCs/>
          <w:i/>
          <w:w w:val="105"/>
          <w:lang w:val="da-DK"/>
        </w:rPr>
        <w:t>Học kì II: 17 tuần (17 tiết</w:t>
      </w:r>
      <w:r>
        <w:rPr>
          <w:b/>
          <w:bCs/>
          <w:w w:val="105"/>
          <w:lang w:val="da-DK"/>
        </w:rPr>
        <w:t>)</w:t>
      </w:r>
    </w:p>
    <w:p>
      <w:pPr>
        <w:pStyle w:val="2"/>
        <w:spacing w:before="0" w:after="0" w:line="240" w:lineRule="auto"/>
        <w:jc w:val="center"/>
        <w:rPr>
          <w:rFonts w:cs="Times New Roman"/>
          <w:sz w:val="28"/>
          <w:szCs w:val="28"/>
          <w:lang w:val="vi-VN"/>
        </w:rPr>
      </w:pPr>
    </w:p>
    <w:p>
      <w:pPr>
        <w:pStyle w:val="2"/>
        <w:spacing w:before="0" w:after="0" w:line="240" w:lineRule="auto"/>
        <w:jc w:val="center"/>
        <w:rPr>
          <w:rFonts w:cs="Times New Roman"/>
          <w:sz w:val="28"/>
          <w:szCs w:val="28"/>
          <w:lang w:val="pt-BR"/>
        </w:rPr>
      </w:pPr>
      <w:r>
        <w:rPr>
          <w:rFonts w:cs="Times New Roman"/>
          <w:sz w:val="28"/>
          <w:szCs w:val="28"/>
          <w:lang w:val="pt-BR"/>
        </w:rPr>
        <w:t>HỌC KỲ I</w:t>
      </w:r>
    </w:p>
    <w:tbl>
      <w:tblPr>
        <w:tblStyle w:val="4"/>
        <w:tblW w:w="0" w:type="auto"/>
        <w:tblInd w:w="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5085"/>
        <w:gridCol w:w="951"/>
        <w:gridCol w:w="951"/>
        <w:gridCol w:w="1599"/>
        <w:gridCol w:w="321"/>
        <w:gridCol w:w="207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5085" w:type="dxa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Bài học</w:t>
            </w:r>
          </w:p>
        </w:tc>
        <w:tc>
          <w:tcPr>
            <w:tcW w:w="1902" w:type="dxa"/>
            <w:gridSpan w:val="2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Số tiết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Thời điểm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Thiết bị dạy học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Địa điểm dạy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085" w:type="dxa"/>
            <w:vAlign w:val="center"/>
          </w:tcPr>
          <w:p>
            <w:pPr>
              <w:rPr>
                <w:b/>
                <w:lang w:val="vi-VN"/>
              </w:rPr>
            </w:pPr>
            <w:r>
              <w:rPr>
                <w:b/>
                <w:bCs/>
              </w:rPr>
              <w:t>Bài 1</w:t>
            </w:r>
            <w:r>
              <w:t xml:space="preserve">: Giới thiệu nghề trồng cây ăn quả  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(1)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color w:val="000000"/>
              </w:rPr>
              <w:t>Tuần 1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t>Máy tính, hình ảnh.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085" w:type="dxa"/>
            <w:vMerge w:val="restart"/>
            <w:vAlign w:val="center"/>
          </w:tcPr>
          <w:p>
            <w:r>
              <w:rPr>
                <w:b/>
                <w:bCs/>
              </w:rPr>
              <w:t>Bài 2:</w:t>
            </w:r>
            <w:r>
              <w:t xml:space="preserve"> Một số vấn đề chung về cây ăn quả </w:t>
            </w:r>
          </w:p>
          <w:p>
            <w:pPr>
              <w:rPr>
                <w:b/>
                <w:i/>
                <w:iCs/>
                <w:lang w:val="vi-VN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(2)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Tuần </w:t>
            </w:r>
            <w:r>
              <w:rPr>
                <w:color w:val="000000"/>
                <w:lang w:val="vi-VN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t>Máy tính, hình ảnh, video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(3)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Tuần 3</w:t>
            </w: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(4)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Tuần 4</w:t>
            </w: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restart"/>
            <w:vAlign w:val="center"/>
          </w:tcPr>
          <w:p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spacing w:before="0"/>
            </w:pPr>
            <w:r>
              <w:rPr>
                <w:b/>
                <w:bCs/>
              </w:rPr>
              <w:t>Bài 3:</w:t>
            </w:r>
            <w:r>
              <w:t xml:space="preserve"> Các phương pháp nhân giống cây ăn quả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(5)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5 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jc w:val="center"/>
              <w:rPr>
                <w:color w:val="000000"/>
              </w:rPr>
            </w:pPr>
            <w:r>
              <w:t>Máy tính, hình ảnh, video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lang w:val="vi-VN"/>
              </w:rPr>
            </w:pPr>
            <w: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continue"/>
            <w:vAlign w:val="center"/>
          </w:tcPr>
          <w:p>
            <w:pPr>
              <w:spacing w:before="0"/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spacing w:before="0"/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(6)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Tuần 6</w:t>
            </w: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Align w:val="center"/>
          </w:tcPr>
          <w:p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spacing w:before="0"/>
              <w:rPr>
                <w:lang w:val="pt-BR"/>
              </w:rPr>
            </w:pPr>
            <w:r>
              <w:rPr>
                <w:b/>
                <w:bCs/>
              </w:rPr>
              <w:t>Bài 4:</w:t>
            </w:r>
            <w:r>
              <w:t xml:space="preserve"> </w:t>
            </w:r>
            <w:r>
              <w:rPr>
                <w:lang w:val="pt-BR"/>
              </w:rPr>
              <w:t xml:space="preserve">Thực hành  Giâm cây </w:t>
            </w:r>
          </w:p>
          <w:p>
            <w:pPr>
              <w:spacing w:before="0"/>
              <w:rPr>
                <w:i/>
                <w:iCs/>
                <w:lang w:val="vi-VN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(7)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7 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Máy tính, video hướng dẫn, dụng cụ thực hành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</w:pPr>
            <w:r>
              <w:t>Lớp học</w:t>
            </w:r>
          </w:p>
          <w:p>
            <w:pPr>
              <w:jc w:val="center"/>
            </w:pPr>
            <w:r>
              <w:t>Vườn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Align w:val="center"/>
          </w:tcPr>
          <w:p>
            <w:pPr>
              <w:spacing w:before="0"/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spacing w:before="0"/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(8)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Tuần 8</w:t>
            </w: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7" w:type="dxa"/>
            <w:vAlign w:val="center"/>
          </w:tcPr>
          <w:p>
            <w:pPr>
              <w:spacing w:before="0"/>
              <w:jc w:val="center"/>
              <w:rPr>
                <w:lang w:val="pt-BR"/>
              </w:rPr>
            </w:pPr>
            <w:r>
              <w:rPr>
                <w:lang w:val="pt-BR"/>
              </w:rPr>
              <w:t>5</w:t>
            </w:r>
          </w:p>
        </w:tc>
        <w:tc>
          <w:tcPr>
            <w:tcW w:w="5085" w:type="dxa"/>
            <w:vAlign w:val="center"/>
          </w:tcPr>
          <w:p>
            <w:pPr>
              <w:spacing w:before="0"/>
              <w:rPr>
                <w:b/>
              </w:rPr>
            </w:pPr>
            <w:r>
              <w:rPr>
                <w:b/>
                <w:color w:val="FF0000"/>
                <w:lang w:val="pt-BR"/>
              </w:rPr>
              <w:t>Kiểm tra giữa kỳ</w:t>
            </w:r>
            <w:r>
              <w:rPr>
                <w:b/>
                <w:color w:val="FF0000"/>
              </w:rPr>
              <w:t xml:space="preserve"> I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</w:pPr>
            <w:r>
              <w:t>(9)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9 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</w:pPr>
            <w:r>
              <w:t>Đề kiểm tra, ma trận, đáp án.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</w:pPr>
            <w: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restart"/>
            <w:vAlign w:val="center"/>
          </w:tcPr>
          <w:p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spacing w:before="0"/>
              <w:rPr>
                <w:lang w:val="pt-BR"/>
              </w:rPr>
            </w:pPr>
            <w:r>
              <w:rPr>
                <w:b/>
                <w:bCs/>
              </w:rPr>
              <w:t>Bài 5:</w:t>
            </w:r>
            <w:r>
              <w:t xml:space="preserve"> </w:t>
            </w:r>
            <w:r>
              <w:rPr>
                <w:lang w:val="pt-BR"/>
              </w:rPr>
              <w:t>Thực hành chiết cành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(10)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10 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spacing w:before="0" w:after="0"/>
              <w:jc w:val="center"/>
            </w:pPr>
            <w:r>
              <w:t>Máy tính,</w:t>
            </w:r>
          </w:p>
          <w:p>
            <w:pPr>
              <w:spacing w:before="0" w:after="0"/>
              <w:jc w:val="center"/>
            </w:pPr>
            <w:r>
              <w:t>Dụng cụ thực hành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</w:pPr>
            <w:r>
              <w:t>Lớp học</w:t>
            </w:r>
          </w:p>
          <w:p>
            <w:pPr>
              <w:jc w:val="center"/>
            </w:pPr>
            <w:r>
              <w:t>Vườn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continue"/>
            <w:vAlign w:val="center"/>
          </w:tcPr>
          <w:p>
            <w:pPr>
              <w:spacing w:before="0"/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spacing w:before="0"/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(11)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Tuần 11</w:t>
            </w: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restart"/>
            <w:vAlign w:val="center"/>
          </w:tcPr>
          <w:p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spacing w:before="0"/>
            </w:pPr>
            <w:r>
              <w:rPr>
                <w:b/>
                <w:bCs/>
              </w:rPr>
              <w:t>Bài 6</w:t>
            </w:r>
            <w:r>
              <w:t>: Thực hành  Ghép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(12)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Tuần 12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spacing w:before="0" w:after="0"/>
              <w:jc w:val="center"/>
            </w:pPr>
            <w:r>
              <w:t>Máy tính,</w:t>
            </w:r>
          </w:p>
          <w:p>
            <w:pPr>
              <w:spacing w:before="0" w:after="0"/>
              <w:jc w:val="center"/>
            </w:pPr>
            <w:r>
              <w:t>Dụng cụ thực hành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</w:pPr>
            <w:r>
              <w:t>Lớp học</w:t>
            </w:r>
          </w:p>
          <w:p>
            <w:pPr>
              <w:jc w:val="center"/>
            </w:pPr>
            <w:r>
              <w:t>Vườn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spacing w:before="0"/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spacing w:before="0"/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(13)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13 </w:t>
            </w: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spacing w:before="0"/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spacing w:before="0"/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(14)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14 </w:t>
            </w:r>
          </w:p>
        </w:tc>
        <w:tc>
          <w:tcPr>
            <w:tcW w:w="2400" w:type="dxa"/>
            <w:gridSpan w:val="2"/>
            <w:vMerge w:val="continue"/>
            <w:vAlign w:val="center"/>
          </w:tcPr>
          <w:p>
            <w:pPr>
              <w:spacing w:before="0" w:after="0"/>
              <w:jc w:val="center"/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085" w:type="dxa"/>
            <w:vAlign w:val="center"/>
          </w:tcPr>
          <w:p>
            <w:pPr>
              <w:rPr>
                <w:b/>
                <w:bCs/>
              </w:rPr>
            </w:pPr>
            <w:r>
              <w:t>Ôn tập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(15)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15 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</w:pPr>
            <w:r>
              <w:t>Máy tính, bảng nhóm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</w:pPr>
            <w: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color w:val="FF0000"/>
              </w:rPr>
              <w:t>Kiểm tra cuối k</w:t>
            </w:r>
            <w:r>
              <w:rPr>
                <w:b/>
                <w:color w:val="FF0000"/>
                <w:lang w:val="vi-VN"/>
              </w:rPr>
              <w:t>ỳ</w:t>
            </w:r>
            <w:r>
              <w:rPr>
                <w:b/>
                <w:color w:val="FF0000"/>
              </w:rPr>
              <w:t xml:space="preserve"> I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(16)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16 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center"/>
            </w:pPr>
            <w:r>
              <w:t>Ma trận, đề kiểm tra, đáp án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</w:pPr>
            <w: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7" w:type="dxa"/>
            <w:vAlign w:val="center"/>
          </w:tcPr>
          <w:p>
            <w:pPr>
              <w:spacing w:before="0"/>
              <w:jc w:val="center"/>
            </w:pPr>
            <w:r>
              <w:t>9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spacing w:before="0"/>
            </w:pPr>
            <w:r>
              <w:rPr>
                <w:b/>
              </w:rPr>
              <w:t>CHỦ ĐỀ: KĨ THUẬT TR</w:t>
            </w:r>
            <w:r>
              <w:rPr>
                <w:b/>
                <w:lang w:val="vi-VN"/>
              </w:rPr>
              <w:t>Ồ</w:t>
            </w:r>
            <w:r>
              <w:rPr>
                <w:b/>
              </w:rPr>
              <w:t>NG CÂY ĂN QUẢ (</w:t>
            </w:r>
            <w:r>
              <w:rPr>
                <w:b/>
                <w:bCs/>
              </w:rPr>
              <w:t>Bài 7</w:t>
            </w:r>
            <w:r>
              <w:rPr>
                <w:lang w:val="vi-VN"/>
              </w:rPr>
              <w:t>)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</w:pPr>
            <w:r>
              <w:t>(17)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17 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t>Máy tính, hình ảnh, video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</w:pPr>
            <w: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spacing w:before="0"/>
              <w:jc w:val="center"/>
            </w:pPr>
            <w:r>
              <w:t>10</w:t>
            </w:r>
          </w:p>
        </w:tc>
        <w:tc>
          <w:tcPr>
            <w:tcW w:w="50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0"/>
              <w:rPr>
                <w:b/>
              </w:rPr>
            </w:pPr>
          </w:p>
        </w:tc>
        <w:tc>
          <w:tcPr>
            <w:tcW w:w="9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9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(18)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18 </w:t>
            </w:r>
          </w:p>
        </w:tc>
        <w:tc>
          <w:tcPr>
            <w:tcW w:w="240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337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color w:val="FF0000"/>
                <w:u w:val="single"/>
              </w:rPr>
              <w:t>Tiết học thư viện</w:t>
            </w:r>
            <w:r>
              <w:rPr>
                <w:color w:val="FF0000"/>
              </w:rPr>
              <w:t>: Thực trạng về trồng cây ăn quả ở địa phương!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7" w:type="dxa"/>
            <w:tcBorders>
              <w:left w:val="nil"/>
              <w:right w:val="nil"/>
            </w:tcBorders>
            <w:vAlign w:val="center"/>
          </w:tcPr>
          <w:p>
            <w:pPr>
              <w:pStyle w:val="2"/>
              <w:spacing w:before="120" w:line="240" w:lineRule="auto"/>
              <w:jc w:val="center"/>
              <w:rPr>
                <w:rFonts w:cs="Times New Roman"/>
                <w:b w:val="0"/>
                <w:sz w:val="28"/>
                <w:szCs w:val="28"/>
                <w:lang w:val="pt-BR"/>
              </w:rPr>
            </w:pPr>
          </w:p>
        </w:tc>
        <w:tc>
          <w:tcPr>
            <w:tcW w:w="12470" w:type="dxa"/>
            <w:gridSpan w:val="7"/>
            <w:tcBorders>
              <w:left w:val="nil"/>
              <w:right w:val="nil"/>
            </w:tcBorders>
            <w:vAlign w:val="center"/>
          </w:tcPr>
          <w:p>
            <w:pPr>
              <w:rPr>
                <w:lang w:val="pt-BR"/>
              </w:rPr>
            </w:pPr>
          </w:p>
          <w:p>
            <w:pPr>
              <w:pStyle w:val="2"/>
              <w:spacing w:before="12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pt-BR"/>
              </w:rPr>
              <w:t>HỌC KỲ I</w:t>
            </w:r>
            <w:r>
              <w:rPr>
                <w:rFonts w:cs="Times New Roman"/>
                <w:sz w:val="28"/>
                <w:szCs w:val="28"/>
                <w:lang w:val="vi-VN"/>
              </w:rPr>
              <w:t>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rPr>
                <w:b/>
                <w:lang w:val="vi-VN"/>
              </w:rPr>
            </w:pPr>
            <w:r>
              <w:rPr>
                <w:b/>
                <w:bCs/>
              </w:rPr>
              <w:t>Bài 10:</w:t>
            </w:r>
            <w:r>
              <w:t xml:space="preserve"> </w:t>
            </w:r>
            <w:r>
              <w:rPr>
                <w:lang w:val="sv-SE"/>
              </w:rPr>
              <w:t xml:space="preserve">Kỹ thuật trồng cây xoài 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ind w:right="-27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(19)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b/>
                <w:lang w:val="vi-VN"/>
              </w:rPr>
            </w:pPr>
            <w:r>
              <w:rPr>
                <w:color w:val="000000"/>
              </w:rPr>
              <w:t xml:space="preserve">Tuần </w:t>
            </w:r>
            <w:r>
              <w:rPr>
                <w:color w:val="000000"/>
                <w:lang w:val="vi-VN"/>
              </w:rPr>
              <w:t xml:space="preserve">19 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rFonts w:eastAsia="Arial"/>
              </w:rPr>
              <w:t>Máy tính, tranh ảnh, video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eastAsia="Arial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(20)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Tuần 20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rPr>
                <w:spacing w:val="-8"/>
                <w:lang w:val="pt-BR"/>
              </w:rPr>
            </w:pPr>
            <w:r>
              <w:rPr>
                <w:b/>
                <w:bCs/>
              </w:rPr>
              <w:t>Bài 12:</w:t>
            </w:r>
            <w:r>
              <w:t xml:space="preserve"> </w:t>
            </w:r>
            <w:r>
              <w:rPr>
                <w:spacing w:val="-8"/>
                <w:lang w:val="pt-BR"/>
              </w:rPr>
              <w:t>Thực hành</w:t>
            </w:r>
            <w:r>
              <w:rPr>
                <w:spacing w:val="-8"/>
              </w:rPr>
              <w:t>:</w:t>
            </w:r>
          </w:p>
          <w:p>
            <w:pPr>
              <w:rPr>
                <w:b/>
                <w:lang w:val="vi-VN"/>
              </w:rPr>
            </w:pPr>
            <w:r>
              <w:rPr>
                <w:spacing w:val="-8"/>
                <w:lang w:val="pt-BR"/>
              </w:rPr>
              <w:t>Nhận biết một số sâu, bệnh hại cây ăn quả.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(21)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21 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b/>
                <w:lang w:val="vi-VN"/>
              </w:rPr>
            </w:pPr>
            <w:r>
              <w:rPr>
                <w:rFonts w:eastAsia="Arial"/>
              </w:rPr>
              <w:t>Máy tính, tranh ảnh , dụng cụ thực hành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jc w:val="center"/>
            </w:pPr>
            <w:r>
              <w:t>Lớp học,</w:t>
            </w:r>
          </w:p>
          <w:p>
            <w:pPr>
              <w:spacing w:before="0" w:after="0"/>
              <w:jc w:val="center"/>
              <w:rPr>
                <w:lang w:val="vi-VN"/>
              </w:rPr>
            </w:pPr>
            <w:r>
              <w:t>Vườn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tabs>
                <w:tab w:val="left" w:pos="0"/>
                <w:tab w:val="left" w:pos="94"/>
              </w:tabs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(22)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22 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tabs>
                <w:tab w:val="left" w:pos="236"/>
              </w:tabs>
              <w:spacing w:line="360" w:lineRule="auto"/>
              <w:ind w:right="-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(23)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23 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rPr>
                <w:lang w:val="pt-BR"/>
              </w:rPr>
            </w:pPr>
            <w:r>
              <w:rPr>
                <w:b/>
                <w:bCs/>
              </w:rPr>
              <w:t>Bài 13:</w:t>
            </w:r>
            <w:r>
              <w:t xml:space="preserve"> </w:t>
            </w:r>
            <w:r>
              <w:rPr>
                <w:lang w:val="pt-BR"/>
              </w:rPr>
              <w:t>Thực hành</w:t>
            </w:r>
            <w:r>
              <w:t>:</w:t>
            </w:r>
            <w:r>
              <w:rPr>
                <w:lang w:val="pt-BR"/>
              </w:rPr>
              <w:t xml:space="preserve">  Trồng cây ăn quả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ind w:right="74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(24)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Tuần </w:t>
            </w:r>
            <w:r>
              <w:rPr>
                <w:color w:val="000000"/>
                <w:lang w:val="vi-VN"/>
              </w:rPr>
              <w:t xml:space="preserve">24 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Máy tính, tranh ảnh</w:t>
            </w:r>
          </w:p>
          <w:p>
            <w:pPr>
              <w:spacing w:before="0" w:after="0"/>
              <w:jc w:val="center"/>
              <w:rPr>
                <w:color w:val="000000"/>
              </w:rPr>
            </w:pPr>
            <w:r>
              <w:rPr>
                <w:rFonts w:eastAsia="Arial"/>
              </w:rPr>
              <w:t>dụng cụ thực hành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lang w:val="vi-VN"/>
              </w:rPr>
            </w:pPr>
            <w:r>
              <w:rPr>
                <w:rFonts w:eastAsia="Arial"/>
              </w:rPr>
              <w:t>Lớp học, vườn 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tabs>
                <w:tab w:val="left" w:pos="236"/>
              </w:tabs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(25)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Tuần 25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7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5085" w:type="dxa"/>
            <w:vAlign w:val="center"/>
          </w:tcPr>
          <w:p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Kiểm tra giữa kì II.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pos="53"/>
                <w:tab w:val="left" w:pos="195"/>
              </w:tabs>
              <w:spacing w:line="360" w:lineRule="auto"/>
              <w:ind w:right="115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(26)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26 </w:t>
            </w:r>
          </w:p>
        </w:tc>
        <w:tc>
          <w:tcPr>
            <w:tcW w:w="2079" w:type="dxa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Ma trận, đề kiểm tra, đáp án</w:t>
            </w:r>
          </w:p>
        </w:tc>
        <w:tc>
          <w:tcPr>
            <w:tcW w:w="1484" w:type="dxa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085" w:type="dxa"/>
            <w:vMerge w:val="restart"/>
            <w:vAlign w:val="center"/>
          </w:tcPr>
          <w:p>
            <w:pPr>
              <w:rPr>
                <w:lang w:val="pt-BR"/>
              </w:rPr>
            </w:pPr>
            <w:r>
              <w:rPr>
                <w:b/>
                <w:bCs/>
              </w:rPr>
              <w:t>Bài 13:</w:t>
            </w:r>
            <w:r>
              <w:t xml:space="preserve"> </w:t>
            </w:r>
            <w:r>
              <w:rPr>
                <w:lang w:val="pt-BR"/>
              </w:rPr>
              <w:t>Thực hành</w:t>
            </w:r>
            <w:r>
              <w:t>:</w:t>
            </w:r>
            <w:r>
              <w:rPr>
                <w:lang w:val="pt-BR"/>
              </w:rPr>
              <w:t xml:space="preserve">  Trồng cây ăn quả (tiếp)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(27)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Tuần </w:t>
            </w:r>
            <w:r>
              <w:rPr>
                <w:color w:val="000000"/>
                <w:lang w:val="vi-VN"/>
              </w:rPr>
              <w:t xml:space="preserve">27 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Máy tính, tranh ảnh</w:t>
            </w:r>
          </w:p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dụng cụ thực hành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Lớp học, vườn 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(28)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Tuần 28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085" w:type="dxa"/>
            <w:vMerge w:val="restart"/>
            <w:vAlign w:val="center"/>
          </w:tcPr>
          <w:p>
            <w:r>
              <w:rPr>
                <w:b/>
                <w:bCs/>
              </w:rPr>
              <w:t>Bài 14</w:t>
            </w:r>
            <w:r>
              <w:t xml:space="preserve">: </w:t>
            </w:r>
            <w:r>
              <w:rPr>
                <w:lang w:val="pt-BR"/>
              </w:rPr>
              <w:t>Thực hành</w:t>
            </w:r>
            <w:r>
              <w:t>:</w:t>
            </w:r>
            <w:r>
              <w:rPr>
                <w:lang w:val="pt-BR"/>
              </w:rPr>
              <w:t xml:space="preserve">  Bón phân thúc cho cây ăn quả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tabs>
                <w:tab w:val="left" w:pos="53"/>
              </w:tabs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(29)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 xml:space="preserve">Tuần 29 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Máy tính, tranh ảnh,</w:t>
            </w:r>
          </w:p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dụng cụ thực hành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Lớp học, vườn 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(30)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Tuần 30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5085" w:type="dxa"/>
            <w:vMerge w:val="continue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(31)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Tuần 31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5085" w:type="dxa"/>
            <w:vMerge w:val="restart"/>
            <w:vAlign w:val="center"/>
          </w:tcPr>
          <w:p>
            <w:r>
              <w:t>Ôn tập (lý thuyết và thực hành)</w:t>
            </w:r>
          </w:p>
        </w:tc>
        <w:tc>
          <w:tcPr>
            <w:tcW w:w="9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951" w:type="dxa"/>
            <w:vAlign w:val="center"/>
          </w:tcPr>
          <w:p>
            <w:pPr>
              <w:tabs>
                <w:tab w:val="left" w:pos="0"/>
              </w:tabs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(32)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Tuần </w:t>
            </w:r>
            <w:r>
              <w:rPr>
                <w:color w:val="000000"/>
                <w:lang w:val="vi-VN"/>
              </w:rPr>
              <w:t xml:space="preserve">32 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Máy tính, bảng nhóm</w:t>
            </w:r>
          </w:p>
        </w:tc>
        <w:tc>
          <w:tcPr>
            <w:tcW w:w="1484" w:type="dxa"/>
            <w:vMerge w:val="restart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Lớp học, vườn  trường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085" w:type="dxa"/>
            <w:vMerge w:val="continue"/>
            <w:vAlign w:val="center"/>
          </w:tcPr>
          <w:p/>
        </w:tc>
        <w:tc>
          <w:tcPr>
            <w:tcW w:w="951" w:type="dxa"/>
            <w:vMerge w:val="continue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(33)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Tuần 33</w:t>
            </w:r>
          </w:p>
        </w:tc>
        <w:tc>
          <w:tcPr>
            <w:tcW w:w="2079" w:type="dxa"/>
            <w:vMerge w:val="continue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</w:p>
        </w:tc>
        <w:tc>
          <w:tcPr>
            <w:tcW w:w="1484" w:type="dxa"/>
            <w:vMerge w:val="continue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18</w:t>
            </w:r>
          </w:p>
        </w:tc>
        <w:tc>
          <w:tcPr>
            <w:tcW w:w="5085" w:type="dxa"/>
            <w:vAlign w:val="center"/>
          </w:tcPr>
          <w:p>
            <w:pPr>
              <w:rPr>
                <w:b/>
              </w:rPr>
            </w:pPr>
            <w:r>
              <w:rPr>
                <w:b/>
                <w:color w:val="FF0000"/>
                <w:lang w:val="it-IT"/>
              </w:rPr>
              <w:t>Kiểm tra cuối kì II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(34)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Tuần </w:t>
            </w:r>
            <w:r>
              <w:rPr>
                <w:color w:val="000000"/>
                <w:lang w:val="vi-VN"/>
              </w:rPr>
              <w:t xml:space="preserve">34 </w:t>
            </w:r>
          </w:p>
        </w:tc>
        <w:tc>
          <w:tcPr>
            <w:tcW w:w="2079" w:type="dxa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Ma trận, đề kiểm tra, đáp án.</w:t>
            </w:r>
          </w:p>
        </w:tc>
        <w:tc>
          <w:tcPr>
            <w:tcW w:w="1484" w:type="dxa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67" w:type="dxa"/>
            <w:vAlign w:val="center"/>
          </w:tcPr>
          <w:p>
            <w:pPr>
              <w:jc w:val="center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19</w:t>
            </w:r>
          </w:p>
        </w:tc>
        <w:tc>
          <w:tcPr>
            <w:tcW w:w="5085" w:type="dxa"/>
            <w:vAlign w:val="center"/>
          </w:tcPr>
          <w:p>
            <w:pPr>
              <w:rPr>
                <w:color w:val="000000"/>
                <w:lang w:val="vi-VN"/>
              </w:rPr>
            </w:pPr>
            <w:r>
              <w:rPr>
                <w:color w:val="000000"/>
                <w:lang w:val="it-IT"/>
              </w:rPr>
              <w:t>Chữa bài kiểm tra cuối kì II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  <w:lang w:val="vi-VN"/>
              </w:rPr>
            </w:pPr>
            <w:r>
              <w:rPr>
                <w:rFonts w:eastAsia="Arial"/>
                <w:lang w:val="vi-VN"/>
              </w:rPr>
              <w:t>1</w:t>
            </w:r>
          </w:p>
        </w:tc>
        <w:tc>
          <w:tcPr>
            <w:tcW w:w="951" w:type="dxa"/>
            <w:vAlign w:val="center"/>
          </w:tcPr>
          <w:p>
            <w:pPr>
              <w:spacing w:line="360" w:lineRule="auto"/>
              <w:ind w:right="268"/>
              <w:jc w:val="center"/>
              <w:rPr>
                <w:rFonts w:eastAsia="Arial"/>
                <w:lang w:val="vi-VN"/>
              </w:rPr>
            </w:pPr>
            <w:r>
              <w:rPr>
                <w:rFonts w:eastAsia="Arial"/>
                <w:lang w:val="vi-VN"/>
              </w:rPr>
              <w:t>(35)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vi-VN"/>
              </w:rPr>
              <w:t>Tuần 35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79" w:type="dxa"/>
            <w:vAlign w:val="center"/>
          </w:tcPr>
          <w:p>
            <w:pPr>
              <w:spacing w:before="0" w:after="0"/>
              <w:ind w:right="268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Đề kiểm tra, đáp án.</w:t>
            </w:r>
          </w:p>
        </w:tc>
        <w:tc>
          <w:tcPr>
            <w:tcW w:w="1484" w:type="dxa"/>
            <w:vAlign w:val="center"/>
          </w:tcPr>
          <w:p>
            <w:pPr>
              <w:spacing w:before="0" w:after="0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Lớp học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337" w:type="dxa"/>
            <w:gridSpan w:val="8"/>
            <w:vAlign w:val="center"/>
          </w:tcPr>
          <w:p>
            <w:pPr>
              <w:spacing w:before="0" w:after="0"/>
              <w:jc w:val="center"/>
              <w:rPr>
                <w:rFonts w:eastAsia="Arial"/>
                <w:color w:val="FF0000"/>
              </w:rPr>
            </w:pPr>
            <w:r>
              <w:rPr>
                <w:rFonts w:eastAsia="Arial"/>
                <w:color w:val="FF0000"/>
                <w:u w:val="single"/>
              </w:rPr>
              <w:t>Tiết học thư viện</w:t>
            </w:r>
            <w:r>
              <w:rPr>
                <w:rFonts w:eastAsia="Arial"/>
                <w:color w:val="FF0000"/>
              </w:rPr>
              <w:t>: Ẩm thực cây ăn quả!</w:t>
            </w:r>
          </w:p>
        </w:tc>
      </w:tr>
    </w:tbl>
    <w:p/>
    <w:tbl>
      <w:tblPr>
        <w:tblStyle w:val="4"/>
        <w:tblW w:w="0" w:type="auto"/>
        <w:tblInd w:w="56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1"/>
        <w:gridCol w:w="4487"/>
        <w:gridCol w:w="44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01" w:type="dxa"/>
            <w:shd w:val="clear" w:color="auto" w:fill="auto"/>
          </w:tcPr>
          <w:p>
            <w:pPr>
              <w:spacing w:before="0" w:after="0"/>
              <w:jc w:val="center"/>
              <w:rPr>
                <w:rFonts w:hint="default"/>
                <w:b/>
                <w:bCs/>
                <w:i w:val="0"/>
                <w:iCs w:val="0"/>
                <w:lang w:val="vi-VN"/>
              </w:rPr>
            </w:pPr>
          </w:p>
          <w:p>
            <w:pPr>
              <w:spacing w:before="0" w:after="0"/>
              <w:jc w:val="center"/>
              <w:rPr>
                <w:rFonts w:hint="default"/>
                <w:i/>
                <w:iCs/>
                <w:lang w:val="vi-VN"/>
              </w:rPr>
            </w:pPr>
            <w:bookmarkStart w:id="0" w:name="_GoBack"/>
            <w:bookmarkEnd w:id="0"/>
            <w:r>
              <w:rPr>
                <w:rFonts w:hint="default"/>
                <w:b/>
                <w:bCs/>
                <w:i w:val="0"/>
                <w:iCs w:val="0"/>
                <w:lang w:val="vi-VN"/>
              </w:rPr>
              <w:t>BGH PHÊ DUYỆT</w:t>
            </w:r>
          </w:p>
        </w:tc>
        <w:tc>
          <w:tcPr>
            <w:tcW w:w="4737" w:type="dxa"/>
            <w:shd w:val="clear" w:color="auto" w:fill="auto"/>
          </w:tcPr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TỔ TRƯỞNG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rFonts w:hint="default"/>
                <w:b/>
                <w:bCs/>
                <w:lang w:val="vi-VN"/>
              </w:rPr>
            </w:pPr>
            <w:r>
              <w:rPr>
                <w:rFonts w:hint="default"/>
                <w:b/>
                <w:bCs/>
                <w:lang w:val="vi-VN"/>
              </w:rPr>
              <w:t>Dương Hoàng Chiến</w:t>
            </w:r>
          </w:p>
        </w:tc>
        <w:tc>
          <w:tcPr>
            <w:tcW w:w="4657" w:type="dxa"/>
            <w:shd w:val="clear" w:color="auto" w:fill="auto"/>
          </w:tcPr>
          <w:p>
            <w:pPr>
              <w:spacing w:before="0" w:after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Sơn Đà</w:t>
            </w:r>
            <w:r>
              <w:rPr>
                <w:bCs/>
                <w:i/>
                <w:lang w:val="vi-VN"/>
              </w:rPr>
              <w:t xml:space="preserve">, ngày </w:t>
            </w:r>
            <w:r>
              <w:rPr>
                <w:bCs/>
                <w:i/>
              </w:rPr>
              <w:t xml:space="preserve"> </w:t>
            </w:r>
            <w:r>
              <w:rPr>
                <w:rFonts w:hint="default"/>
                <w:bCs/>
                <w:i/>
                <w:lang w:val="vi-VN"/>
              </w:rPr>
              <w:t>20</w:t>
            </w:r>
            <w:r>
              <w:rPr>
                <w:bCs/>
                <w:i/>
                <w:lang w:val="vi-VN"/>
              </w:rPr>
              <w:t xml:space="preserve">   tháng </w:t>
            </w:r>
            <w:r>
              <w:rPr>
                <w:rFonts w:hint="default"/>
                <w:bCs/>
                <w:i/>
                <w:lang w:val="vi-VN"/>
              </w:rPr>
              <w:t>8</w:t>
            </w:r>
            <w:r>
              <w:rPr>
                <w:bCs/>
                <w:i/>
                <w:lang w:val="vi-VN"/>
              </w:rPr>
              <w:t xml:space="preserve"> năm 2</w:t>
            </w:r>
            <w:r>
              <w:rPr>
                <w:bCs/>
                <w:i/>
              </w:rPr>
              <w:t>023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both"/>
              <w:rPr>
                <w:b/>
                <w:bCs/>
                <w:lang w:val="vi-VN"/>
              </w:rPr>
            </w:pPr>
          </w:p>
          <w:p>
            <w:pPr>
              <w:ind w:left="567"/>
            </w:pPr>
            <w:r>
              <w:t xml:space="preserve">   Nguyễn Thị Kim Lan     </w:t>
            </w: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  <w:p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</w:tr>
    </w:tbl>
    <w:p>
      <w:pPr>
        <w:ind w:left="567"/>
        <w:jc w:val="both"/>
        <w:rPr>
          <w:lang w:val="vi-VN"/>
        </w:rPr>
      </w:pPr>
    </w:p>
    <w:p>
      <w:pPr>
        <w:ind w:left="567"/>
        <w:jc w:val="both"/>
        <w:rPr>
          <w:lang w:val="vi-VN"/>
        </w:rPr>
      </w:pPr>
    </w:p>
    <w:p>
      <w:pPr>
        <w:ind w:left="567"/>
        <w:jc w:val="both"/>
        <w:rPr>
          <w:lang w:val="vi-VN"/>
        </w:rPr>
      </w:pPr>
    </w:p>
    <w:p>
      <w:pPr>
        <w:ind w:left="567"/>
      </w:pPr>
      <w:r>
        <w:t xml:space="preserve">                                                                                                                                        </w:t>
      </w:r>
    </w:p>
    <w:p>
      <w:pPr>
        <w:ind w:left="567"/>
        <w:jc w:val="both"/>
        <w:rPr>
          <w:lang w:val="vi-VN"/>
        </w:rPr>
      </w:pPr>
    </w:p>
    <w:p>
      <w:pPr>
        <w:ind w:left="567"/>
        <w:jc w:val="both"/>
        <w:rPr>
          <w:lang w:val="vi-VN"/>
        </w:rPr>
      </w:pPr>
    </w:p>
    <w:p/>
    <w:sectPr>
      <w:pgSz w:w="15840" w:h="12240" w:orient="landscape"/>
      <w:pgMar w:top="568" w:right="1239" w:bottom="567" w:left="993" w:header="709" w:footer="709" w:gutter="0"/>
      <w:cols w:space="708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2F"/>
    <w:rsid w:val="000266F8"/>
    <w:rsid w:val="00042D46"/>
    <w:rsid w:val="000A7B51"/>
    <w:rsid w:val="000F39BC"/>
    <w:rsid w:val="00107661"/>
    <w:rsid w:val="00143B54"/>
    <w:rsid w:val="00164626"/>
    <w:rsid w:val="00165D25"/>
    <w:rsid w:val="001717D0"/>
    <w:rsid w:val="00171CEE"/>
    <w:rsid w:val="001A3EEC"/>
    <w:rsid w:val="001B7CC4"/>
    <w:rsid w:val="001F58FC"/>
    <w:rsid w:val="00222697"/>
    <w:rsid w:val="00223FA2"/>
    <w:rsid w:val="00227F12"/>
    <w:rsid w:val="002350EE"/>
    <w:rsid w:val="00251E0A"/>
    <w:rsid w:val="002843AB"/>
    <w:rsid w:val="00290ECE"/>
    <w:rsid w:val="002967D7"/>
    <w:rsid w:val="002B1CF7"/>
    <w:rsid w:val="002B49B0"/>
    <w:rsid w:val="002C53C5"/>
    <w:rsid w:val="0030379D"/>
    <w:rsid w:val="0032336E"/>
    <w:rsid w:val="003348A5"/>
    <w:rsid w:val="00356CE0"/>
    <w:rsid w:val="00361657"/>
    <w:rsid w:val="003677EE"/>
    <w:rsid w:val="003C38FE"/>
    <w:rsid w:val="003F7EDF"/>
    <w:rsid w:val="00402B64"/>
    <w:rsid w:val="0042096F"/>
    <w:rsid w:val="00431A39"/>
    <w:rsid w:val="00457E02"/>
    <w:rsid w:val="00464F43"/>
    <w:rsid w:val="004A0230"/>
    <w:rsid w:val="004A7772"/>
    <w:rsid w:val="004B4751"/>
    <w:rsid w:val="0052409A"/>
    <w:rsid w:val="00524AF9"/>
    <w:rsid w:val="00524D71"/>
    <w:rsid w:val="00535951"/>
    <w:rsid w:val="00545D81"/>
    <w:rsid w:val="005F7D6E"/>
    <w:rsid w:val="006004A2"/>
    <w:rsid w:val="00643D0E"/>
    <w:rsid w:val="00710FED"/>
    <w:rsid w:val="00755ED2"/>
    <w:rsid w:val="00786C95"/>
    <w:rsid w:val="007A6458"/>
    <w:rsid w:val="007C5761"/>
    <w:rsid w:val="007C73B7"/>
    <w:rsid w:val="008C062B"/>
    <w:rsid w:val="008C3989"/>
    <w:rsid w:val="00900492"/>
    <w:rsid w:val="00907CDA"/>
    <w:rsid w:val="00917E58"/>
    <w:rsid w:val="009270E6"/>
    <w:rsid w:val="00933554"/>
    <w:rsid w:val="009442CB"/>
    <w:rsid w:val="009543F9"/>
    <w:rsid w:val="0096299A"/>
    <w:rsid w:val="009761ED"/>
    <w:rsid w:val="009A607A"/>
    <w:rsid w:val="009A7EEE"/>
    <w:rsid w:val="009C08A2"/>
    <w:rsid w:val="009D5195"/>
    <w:rsid w:val="009E347C"/>
    <w:rsid w:val="009E3DBA"/>
    <w:rsid w:val="009E4B24"/>
    <w:rsid w:val="00A2638D"/>
    <w:rsid w:val="00A4037E"/>
    <w:rsid w:val="00A9752A"/>
    <w:rsid w:val="00AA3ED1"/>
    <w:rsid w:val="00AD3B97"/>
    <w:rsid w:val="00B21AC3"/>
    <w:rsid w:val="00B67244"/>
    <w:rsid w:val="00B804C5"/>
    <w:rsid w:val="00BC1C6A"/>
    <w:rsid w:val="00C06E07"/>
    <w:rsid w:val="00C21C1B"/>
    <w:rsid w:val="00C269CF"/>
    <w:rsid w:val="00C30197"/>
    <w:rsid w:val="00C9508B"/>
    <w:rsid w:val="00CE5270"/>
    <w:rsid w:val="00D3722F"/>
    <w:rsid w:val="00D51F36"/>
    <w:rsid w:val="00D6281C"/>
    <w:rsid w:val="00D764B6"/>
    <w:rsid w:val="00D92766"/>
    <w:rsid w:val="00DB4A50"/>
    <w:rsid w:val="00DB5E52"/>
    <w:rsid w:val="00DE7AF3"/>
    <w:rsid w:val="00DF1CA8"/>
    <w:rsid w:val="00E0199D"/>
    <w:rsid w:val="00E45552"/>
    <w:rsid w:val="00E5142A"/>
    <w:rsid w:val="00ED3BCE"/>
    <w:rsid w:val="00EE23E7"/>
    <w:rsid w:val="00F00627"/>
    <w:rsid w:val="00F561CA"/>
    <w:rsid w:val="00F622BE"/>
    <w:rsid w:val="00F90916"/>
    <w:rsid w:val="00F95152"/>
    <w:rsid w:val="00FB4181"/>
    <w:rsid w:val="00FC426B"/>
    <w:rsid w:val="00FD4711"/>
    <w:rsid w:val="00FE286E"/>
    <w:rsid w:val="709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before="120" w:after="120" w:line="240" w:lineRule="auto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2">
    <w:name w:val="heading 3"/>
    <w:basedOn w:val="1"/>
    <w:next w:val="1"/>
    <w:link w:val="6"/>
    <w:qFormat/>
    <w:uiPriority w:val="0"/>
    <w:pPr>
      <w:keepNext/>
      <w:spacing w:before="180" w:line="320" w:lineRule="atLeast"/>
      <w:jc w:val="both"/>
      <w:outlineLvl w:val="2"/>
    </w:pPr>
    <w:rPr>
      <w:rFonts w:eastAsia="Calibri" w:cs="Arial"/>
      <w:b/>
      <w:bCs/>
      <w:w w:val="105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6">
    <w:name w:val="Heading 3 Char"/>
    <w:basedOn w:val="3"/>
    <w:link w:val="2"/>
    <w:uiPriority w:val="0"/>
    <w:rPr>
      <w:rFonts w:ascii="Times New Roman" w:hAnsi="Times New Roman" w:eastAsia="Calibri" w:cs="Arial"/>
      <w:b/>
      <w:bCs/>
      <w:w w:val="105"/>
      <w:sz w:val="26"/>
      <w:szCs w:val="26"/>
    </w:rPr>
  </w:style>
  <w:style w:type="character" w:customStyle="1" w:styleId="7">
    <w:name w:val="Balloon Text Char"/>
    <w:basedOn w:val="3"/>
    <w:link w:val="5"/>
    <w:semiHidden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8DEC3B-2CF4-4CCD-9675-A7B7D234D3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424</Words>
  <Characters>2423</Characters>
  <Lines>20</Lines>
  <Paragraphs>5</Paragraphs>
  <TotalTime>1</TotalTime>
  <ScaleCrop>false</ScaleCrop>
  <LinksUpToDate>false</LinksUpToDate>
  <CharactersWithSpaces>2842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2022-09-03T07:55:00Z</dcterms:created>
  <dc:creator>THANH KIM</dc:creator>
  <cp:lastModifiedBy>chien duong hoang</cp:lastModifiedBy>
  <cp:lastPrinted>2022-09-03T08:09:00Z</cp:lastPrinted>
  <dcterms:modified xsi:type="dcterms:W3CDTF">2023-08-21T06:58:56Z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A9D39655C3E142378935C2D695F37136</vt:lpwstr>
  </property>
</Properties>
</file>